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6" w:rsidRPr="005329DF" w:rsidRDefault="009E7347" w:rsidP="009E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9DF">
        <w:rPr>
          <w:rFonts w:ascii="Times New Roman" w:hAnsi="Times New Roman" w:cs="Times New Roman"/>
          <w:sz w:val="28"/>
          <w:szCs w:val="28"/>
        </w:rPr>
        <w:t>СИЛАБУС</w:t>
      </w:r>
    </w:p>
    <w:p w:rsidR="009E7347" w:rsidRPr="005329DF" w:rsidRDefault="009E7347" w:rsidP="009E734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DF">
        <w:rPr>
          <w:rFonts w:ascii="Times New Roman" w:hAnsi="Times New Roman" w:cs="Times New Roman"/>
          <w:sz w:val="28"/>
          <w:szCs w:val="28"/>
        </w:rPr>
        <w:t xml:space="preserve">навчальної дисципліни ” </w:t>
      </w:r>
      <w:r w:rsidRPr="005329DF">
        <w:rPr>
          <w:rFonts w:ascii="Times New Roman" w:hAnsi="Times New Roman" w:cs="Times New Roman"/>
          <w:b/>
          <w:sz w:val="28"/>
          <w:szCs w:val="28"/>
        </w:rPr>
        <w:t>КОРАБЕЛЬНІ РАКЕТНІ ТА АРТИЛЕРІЙСЬКІ КОМПЛЕКСИ“</w:t>
      </w:r>
    </w:p>
    <w:p w:rsidR="009E7347" w:rsidRPr="005329DF" w:rsidRDefault="009E7347" w:rsidP="009E734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9DF">
        <w:rPr>
          <w:rFonts w:ascii="Times New Roman" w:hAnsi="Times New Roman" w:cs="Times New Roman"/>
          <w:b/>
          <w:bCs/>
          <w:sz w:val="28"/>
          <w:szCs w:val="28"/>
        </w:rPr>
        <w:t>Опис навчальної дисципліни</w:t>
      </w: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2997"/>
      </w:tblGrid>
      <w:tr w:rsidR="009E7347" w:rsidRPr="009E7347" w:rsidTr="00893D8E">
        <w:trPr>
          <w:trHeight w:val="496"/>
        </w:trPr>
        <w:tc>
          <w:tcPr>
            <w:tcW w:w="3119" w:type="dxa"/>
            <w:vMerge w:val="restart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47">
              <w:rPr>
                <w:rFonts w:ascii="Times New Roman" w:hAnsi="Times New Roman" w:cs="Times New Roman"/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47">
              <w:rPr>
                <w:rFonts w:ascii="Times New Roman" w:hAnsi="Times New Roman" w:cs="Times New Roman"/>
                <w:sz w:val="20"/>
                <w:szCs w:val="20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47">
              <w:rPr>
                <w:rFonts w:ascii="Times New Roman" w:hAnsi="Times New Roman" w:cs="Times New Roman"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9E7347" w:rsidRPr="009E7347" w:rsidTr="00893D8E">
        <w:trPr>
          <w:trHeight w:val="262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47">
              <w:rPr>
                <w:rFonts w:ascii="Times New Roman" w:hAnsi="Times New Roman" w:cs="Times New Roman"/>
                <w:sz w:val="20"/>
                <w:szCs w:val="20"/>
              </w:rPr>
              <w:t>денна форма навчання</w:t>
            </w:r>
          </w:p>
        </w:tc>
      </w:tr>
      <w:tr w:rsidR="009E7347" w:rsidRPr="009E7347" w:rsidTr="00893D8E">
        <w:trPr>
          <w:trHeight w:val="1002"/>
        </w:trPr>
        <w:tc>
          <w:tcPr>
            <w:tcW w:w="3119" w:type="dxa"/>
            <w:vMerge w:val="restart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Кількість кредитів – 4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Модулів – 1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Змістових модулів – 3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Загальна кількість годин – 120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Кількість: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аудиторних годин – 60 годин,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годин самостійної роботи – 60 годин</w:t>
            </w: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347" w:rsidRPr="009E7347" w:rsidRDefault="009E7347" w:rsidP="009E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Галузь знань:</w:t>
            </w:r>
          </w:p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9E7347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 xml:space="preserve"> Вибіркова</w:t>
            </w:r>
          </w:p>
        </w:tc>
      </w:tr>
      <w:tr w:rsidR="009E7347" w:rsidRPr="009E7347" w:rsidTr="00893D8E">
        <w:trPr>
          <w:trHeight w:val="170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Спеціальність:</w:t>
            </w:r>
          </w:p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255 Озброєння та військова техніка</w:t>
            </w: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Рік підготовки:</w:t>
            </w:r>
          </w:p>
        </w:tc>
      </w:tr>
      <w:tr w:rsidR="009E7347" w:rsidRPr="009E7347" w:rsidTr="00893D8E">
        <w:trPr>
          <w:trHeight w:val="207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2-й</w:t>
            </w:r>
          </w:p>
        </w:tc>
      </w:tr>
      <w:tr w:rsidR="009E7347" w:rsidRPr="009E7347" w:rsidTr="00893D8E">
        <w:trPr>
          <w:trHeight w:val="232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9E7347" w:rsidRPr="009E7347" w:rsidTr="00893D8E">
        <w:trPr>
          <w:trHeight w:val="323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 xml:space="preserve">4-й </w:t>
            </w:r>
          </w:p>
        </w:tc>
      </w:tr>
      <w:tr w:rsidR="009E7347" w:rsidRPr="009E7347" w:rsidTr="00893D8E">
        <w:trPr>
          <w:trHeight w:val="322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Лекції</w:t>
            </w:r>
          </w:p>
        </w:tc>
      </w:tr>
      <w:tr w:rsidR="009E7347" w:rsidRPr="009E7347" w:rsidTr="00893D8E">
        <w:trPr>
          <w:trHeight w:val="320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Спеціалізація:</w:t>
            </w:r>
          </w:p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Корабельна зброя та засоби навігації</w:t>
            </w:r>
          </w:p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16 год.</w:t>
            </w:r>
          </w:p>
        </w:tc>
      </w:tr>
      <w:tr w:rsidR="009E7347" w:rsidRPr="009E7347" w:rsidTr="00893D8E">
        <w:trPr>
          <w:trHeight w:val="320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Групові</w:t>
            </w:r>
          </w:p>
        </w:tc>
      </w:tr>
      <w:tr w:rsidR="009E7347" w:rsidRPr="009E7347" w:rsidTr="00893D8E">
        <w:trPr>
          <w:trHeight w:val="320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30 год.</w:t>
            </w:r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Практичні</w:t>
            </w:r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 xml:space="preserve">14 </w:t>
            </w:r>
            <w:proofErr w:type="spellStart"/>
            <w:r w:rsidRPr="009E7347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Самостійна робота</w:t>
            </w:r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60 год.</w:t>
            </w:r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Індивідуальні завдання:</w:t>
            </w:r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E7347" w:rsidRPr="009E7347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Освітньо-кваліфікаційний рівень:</w:t>
            </w:r>
          </w:p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Перший (бакалаврський)</w:t>
            </w:r>
          </w:p>
        </w:tc>
        <w:tc>
          <w:tcPr>
            <w:tcW w:w="2997" w:type="dxa"/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 xml:space="preserve">Вид контролю: </w:t>
            </w:r>
          </w:p>
        </w:tc>
      </w:tr>
      <w:tr w:rsidR="009E7347" w:rsidRPr="009E7347" w:rsidTr="00893D8E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9E7347" w:rsidRPr="009E7347" w:rsidRDefault="009E7347" w:rsidP="009E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7347">
              <w:rPr>
                <w:rFonts w:ascii="Times New Roman" w:hAnsi="Times New Roman" w:cs="Times New Roman"/>
                <w:sz w:val="24"/>
              </w:rPr>
              <w:t>Екзамен</w:t>
            </w:r>
          </w:p>
        </w:tc>
      </w:tr>
    </w:tbl>
    <w:p w:rsidR="009E7347" w:rsidRPr="00244804" w:rsidRDefault="009E7347" w:rsidP="009E7347">
      <w:pPr>
        <w:rPr>
          <w:sz w:val="6"/>
          <w:szCs w:val="6"/>
        </w:rPr>
      </w:pPr>
    </w:p>
    <w:p w:rsidR="009E7347" w:rsidRPr="005329DF" w:rsidRDefault="009E7347" w:rsidP="009E7347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329DF">
        <w:rPr>
          <w:rFonts w:ascii="Times New Roman" w:hAnsi="Times New Roman" w:cs="Times New Roman"/>
          <w:sz w:val="28"/>
          <w:szCs w:val="28"/>
        </w:rPr>
        <w:t xml:space="preserve">Примітка: </w:t>
      </w:r>
    </w:p>
    <w:p w:rsidR="009E7347" w:rsidRPr="005329DF" w:rsidRDefault="009E7347" w:rsidP="009E73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9DF">
        <w:rPr>
          <w:rFonts w:ascii="Times New Roman" w:hAnsi="Times New Roman" w:cs="Times New Roman"/>
          <w:sz w:val="28"/>
          <w:szCs w:val="28"/>
        </w:rPr>
        <w:t>Кількість годин на виконання індивідуального науково-дослідного завдання виділяється за рахунок годин самостійної підготовки.</w:t>
      </w:r>
    </w:p>
    <w:p w:rsidR="009E7347" w:rsidRPr="005329DF" w:rsidRDefault="009E7347" w:rsidP="009E7347">
      <w:pPr>
        <w:pStyle w:val="a3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29DF">
        <w:rPr>
          <w:rFonts w:ascii="Times New Roman" w:hAnsi="Times New Roman" w:cs="Times New Roman"/>
          <w:sz w:val="28"/>
          <w:szCs w:val="28"/>
        </w:rPr>
        <w:t>На останньому аудиторному занятті проводиться екзамен.</w:t>
      </w:r>
    </w:p>
    <w:p w:rsidR="009E7347" w:rsidRPr="005329DF" w:rsidRDefault="009E7347" w:rsidP="009E7347">
      <w:pPr>
        <w:tabs>
          <w:tab w:val="left" w:pos="3900"/>
        </w:tabs>
        <w:spacing w:after="120"/>
        <w:rPr>
          <w:b/>
          <w:sz w:val="28"/>
          <w:szCs w:val="28"/>
        </w:rPr>
      </w:pPr>
    </w:p>
    <w:p w:rsidR="009E7347" w:rsidRPr="00244804" w:rsidRDefault="009E7347" w:rsidP="009E7347">
      <w:pPr>
        <w:pStyle w:val="a3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44804">
        <w:rPr>
          <w:rFonts w:ascii="Times New Roman" w:hAnsi="Times New Roman" w:cs="Times New Roman"/>
          <w:b/>
          <w:szCs w:val="28"/>
        </w:rPr>
        <w:t xml:space="preserve">                       </w:t>
      </w:r>
      <w:r w:rsidRPr="00244804">
        <w:rPr>
          <w:rFonts w:ascii="Times New Roman" w:hAnsi="Times New Roman" w:cs="Times New Roman"/>
          <w:b/>
          <w:sz w:val="28"/>
          <w:szCs w:val="28"/>
        </w:rPr>
        <w:t>2.</w:t>
      </w:r>
      <w:r w:rsidRPr="00244804">
        <w:rPr>
          <w:rFonts w:ascii="Times New Roman" w:hAnsi="Times New Roman" w:cs="Times New Roman"/>
          <w:b/>
          <w:color w:val="FFFFFF"/>
          <w:sz w:val="28"/>
          <w:szCs w:val="28"/>
        </w:rPr>
        <w:t>.</w:t>
      </w:r>
      <w:r w:rsidRPr="00244804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9E7347" w:rsidRPr="00244804" w:rsidRDefault="009E7347" w:rsidP="009E7347">
      <w:pPr>
        <w:pStyle w:val="a3"/>
        <w:tabs>
          <w:tab w:val="left" w:pos="3900"/>
        </w:tabs>
        <w:spacing w:after="120"/>
        <w:rPr>
          <w:rFonts w:ascii="Times New Roman" w:hAnsi="Times New Roman" w:cs="Times New Roman"/>
          <w:b/>
          <w:sz w:val="6"/>
          <w:szCs w:val="6"/>
        </w:rPr>
      </w:pPr>
    </w:p>
    <w:p w:rsidR="009E7347" w:rsidRPr="00244804" w:rsidRDefault="009E7347" w:rsidP="009E7347">
      <w:pPr>
        <w:pStyle w:val="a3"/>
        <w:tabs>
          <w:tab w:val="left" w:pos="851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44804">
        <w:rPr>
          <w:rFonts w:ascii="Times New Roman" w:hAnsi="Times New Roman" w:cs="Times New Roman"/>
          <w:sz w:val="28"/>
          <w:szCs w:val="28"/>
        </w:rPr>
        <w:t>Метою викладання навчальної дисципліни “</w:t>
      </w:r>
      <w:r w:rsidR="00741EC1">
        <w:rPr>
          <w:rFonts w:ascii="Times New Roman" w:hAnsi="Times New Roman" w:cs="Times New Roman"/>
          <w:sz w:val="28"/>
          <w:szCs w:val="28"/>
        </w:rPr>
        <w:t xml:space="preserve"> </w:t>
      </w:r>
      <w:r w:rsidRPr="00244804">
        <w:rPr>
          <w:rFonts w:ascii="Times New Roman" w:hAnsi="Times New Roman" w:cs="Times New Roman"/>
          <w:sz w:val="28"/>
          <w:szCs w:val="28"/>
        </w:rPr>
        <w:t>Корабельні ракетні та артилерійські комплекси</w:t>
      </w:r>
      <w:r w:rsidR="00741EC1">
        <w:rPr>
          <w:rFonts w:ascii="Times New Roman" w:hAnsi="Times New Roman" w:cs="Times New Roman"/>
          <w:sz w:val="28"/>
          <w:szCs w:val="28"/>
        </w:rPr>
        <w:t xml:space="preserve"> </w:t>
      </w:r>
      <w:r w:rsidRPr="00244804">
        <w:rPr>
          <w:rFonts w:ascii="Times New Roman" w:hAnsi="Times New Roman" w:cs="Times New Roman"/>
          <w:sz w:val="28"/>
          <w:szCs w:val="28"/>
        </w:rPr>
        <w:t>” є сформувати та розвинути професійні компетентності офіцерів, які можуть розв’язувати складні спеціалізовані завдання та практичні проблеми у сфері професійної діяльності</w:t>
      </w:r>
      <w:r w:rsidRPr="00244804">
        <w:rPr>
          <w:rFonts w:ascii="Times New Roman" w:hAnsi="Times New Roman"/>
          <w:color w:val="000000" w:themeColor="text1"/>
        </w:rPr>
        <w:t xml:space="preserve"> </w:t>
      </w:r>
      <w:r w:rsidRPr="00244804">
        <w:rPr>
          <w:rFonts w:ascii="Times New Roman" w:hAnsi="Times New Roman"/>
          <w:color w:val="000000" w:themeColor="text1"/>
          <w:sz w:val="28"/>
          <w:szCs w:val="28"/>
        </w:rPr>
        <w:t>за напрямом корабельна зброя та засоби навігації.</w:t>
      </w:r>
    </w:p>
    <w:p w:rsidR="009E7347" w:rsidRPr="00BC4F55" w:rsidRDefault="009E7347" w:rsidP="009E734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4804">
        <w:rPr>
          <w:rFonts w:ascii="Times New Roman" w:hAnsi="Times New Roman" w:cs="Times New Roman"/>
          <w:sz w:val="28"/>
          <w:szCs w:val="28"/>
        </w:rPr>
        <w:t xml:space="preserve">       </w:t>
      </w:r>
      <w:r w:rsidR="00BC4F55" w:rsidRPr="00BC4F55">
        <w:rPr>
          <w:rFonts w:ascii="Times New Roman" w:hAnsi="Times New Roman" w:cs="Times New Roman"/>
          <w:sz w:val="28"/>
          <w:szCs w:val="28"/>
        </w:rPr>
        <w:t>Здійснювати підготовку корабельного ракетно-артилерійського, озброєння, ефективно застосовувати його під час ведення бою.</w:t>
      </w:r>
    </w:p>
    <w:p w:rsidR="009E7347" w:rsidRDefault="009E7347" w:rsidP="009E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ADF" w:rsidRDefault="00BF2ADF" w:rsidP="009E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DF" w:rsidRDefault="005329DF" w:rsidP="009E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ADF" w:rsidRPr="005329DF" w:rsidRDefault="00BF2ADF" w:rsidP="009E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ADF" w:rsidRPr="005329DF" w:rsidRDefault="00BF2ADF" w:rsidP="00BF2ADF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329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навчальної дисципліни</w:t>
      </w:r>
    </w:p>
    <w:p w:rsidR="00BF2ADF" w:rsidRPr="005329DF" w:rsidRDefault="00BF2ADF" w:rsidP="00BF2ADF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567"/>
        <w:gridCol w:w="709"/>
        <w:gridCol w:w="709"/>
        <w:gridCol w:w="709"/>
        <w:gridCol w:w="708"/>
        <w:gridCol w:w="567"/>
        <w:gridCol w:w="851"/>
      </w:tblGrid>
      <w:tr w:rsidR="00BF2ADF" w:rsidRPr="00BF2ADF" w:rsidTr="00893D8E">
        <w:trPr>
          <w:tblHeader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</w:rPr>
              <w:t>Найменування модулів, змістових модулів і тем</w:t>
            </w:r>
          </w:p>
        </w:tc>
        <w:tc>
          <w:tcPr>
            <w:tcW w:w="5528" w:type="dxa"/>
            <w:gridSpan w:val="8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ADF">
              <w:rPr>
                <w:rFonts w:ascii="Times New Roman" w:hAnsi="Times New Roman" w:cs="Times New Roman"/>
              </w:rPr>
              <w:t>Кількість годин</w:t>
            </w:r>
          </w:p>
        </w:tc>
      </w:tr>
      <w:tr w:rsidR="00BF2ADF" w:rsidRPr="00BF2ADF" w:rsidTr="00893D8E">
        <w:trPr>
          <w:tblHeader/>
        </w:trPr>
        <w:tc>
          <w:tcPr>
            <w:tcW w:w="4395" w:type="dxa"/>
            <w:vMerge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4820" w:type="dxa"/>
            <w:gridSpan w:val="7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ADF">
              <w:rPr>
                <w:rFonts w:ascii="Times New Roman" w:hAnsi="Times New Roman" w:cs="Times New Roman"/>
              </w:rPr>
              <w:t>у тому числі</w:t>
            </w:r>
          </w:p>
        </w:tc>
      </w:tr>
      <w:tr w:rsidR="00BF2ADF" w:rsidRPr="00BF2ADF" w:rsidTr="00893D8E">
        <w:trPr>
          <w:cantSplit/>
          <w:trHeight w:val="1335"/>
          <w:tblHeader/>
        </w:trPr>
        <w:tc>
          <w:tcPr>
            <w:tcW w:w="4395" w:type="dxa"/>
            <w:vMerge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Лекція (Л)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</w:rPr>
              <w:t>Практичне заняття (ПЗ)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Лабораторна робота (ЛР)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Самостійна робота</w:t>
            </w:r>
          </w:p>
        </w:tc>
      </w:tr>
      <w:tr w:rsidR="00BF2ADF" w:rsidRPr="00BF2ADF" w:rsidTr="00893D8E">
        <w:trPr>
          <w:tblHeader/>
        </w:trPr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ADF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BF2ADF" w:rsidRPr="00BF2ADF" w:rsidTr="00893D8E">
        <w:tc>
          <w:tcPr>
            <w:tcW w:w="9923" w:type="dxa"/>
            <w:gridSpan w:val="9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bCs/>
                <w:sz w:val="24"/>
              </w:rPr>
              <w:t>Модуль 1.</w:t>
            </w:r>
            <w:r w:rsidRPr="00BF2AD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2ADF">
              <w:rPr>
                <w:rFonts w:ascii="Times New Roman" w:hAnsi="Times New Roman" w:cs="Times New Roman"/>
                <w:b/>
                <w:sz w:val="24"/>
              </w:rPr>
              <w:t>Корабельні ракетні та артилерійські комплекси</w:t>
            </w:r>
          </w:p>
        </w:tc>
      </w:tr>
      <w:tr w:rsidR="00BF2ADF" w:rsidRPr="00BF2ADF" w:rsidTr="00893D8E">
        <w:tc>
          <w:tcPr>
            <w:tcW w:w="9923" w:type="dxa"/>
            <w:gridSpan w:val="9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Змістовий модуль 1.</w:t>
            </w:r>
            <w:r w:rsidRPr="00BF2AD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BF2ADF">
              <w:rPr>
                <w:rFonts w:ascii="Times New Roman" w:hAnsi="Times New Roman" w:cs="Times New Roman"/>
                <w:b/>
                <w:sz w:val="24"/>
              </w:rPr>
              <w:t>Корабельні артилерійські комплекси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 xml:space="preserve">Тема 1. Загальні відомості щодо корабельних артилерійських комплексів.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pStyle w:val="1"/>
              <w:jc w:val="both"/>
              <w:rPr>
                <w:sz w:val="24"/>
              </w:rPr>
            </w:pPr>
            <w:r w:rsidRPr="00BF2ADF">
              <w:rPr>
                <w:sz w:val="24"/>
              </w:rPr>
              <w:t xml:space="preserve">Тема 2. Одиниці виміру та кути, що застосовуються в артилерії та військовій топографії 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 xml:space="preserve">Тема 3. Початкові напрямки та кути, що застосовуються в артилерії. </w:t>
            </w:r>
          </w:p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Взаємозв’язок між ними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Тема 4.</w:t>
            </w:r>
            <w:r w:rsidRPr="00BF2ADF">
              <w:rPr>
                <w:rFonts w:ascii="Times New Roman" w:hAnsi="Times New Roman" w:cs="Times New Roman"/>
                <w:snapToGrid w:val="0"/>
                <w:sz w:val="24"/>
              </w:rPr>
              <w:t>Порядок переведення кутів з градусної системи в поділки кутоміра і навпаки.</w:t>
            </w:r>
            <w:r w:rsidRPr="00BF2ADF">
              <w:rPr>
                <w:rFonts w:ascii="Times New Roman" w:hAnsi="Times New Roman" w:cs="Times New Roman"/>
                <w:b/>
                <w:bCs/>
                <w:snapToGrid w:val="0"/>
                <w:sz w:val="24"/>
              </w:rPr>
              <w:t xml:space="preserve"> </w:t>
            </w:r>
            <w:r w:rsidRPr="00BF2ADF">
              <w:rPr>
                <w:rFonts w:ascii="Times New Roman" w:hAnsi="Times New Roman" w:cs="Times New Roman"/>
                <w:bCs/>
                <w:snapToGrid w:val="0"/>
                <w:sz w:val="24"/>
              </w:rPr>
              <w:t>Залежність між  кутовими та лінійними величинами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pStyle w:val="2"/>
              <w:tabs>
                <w:tab w:val="left" w:pos="720"/>
              </w:tabs>
              <w:spacing w:after="0" w:line="240" w:lineRule="auto"/>
              <w:ind w:left="34"/>
              <w:jc w:val="both"/>
              <w:rPr>
                <w:sz w:val="24"/>
                <w:lang w:val="uk-UA"/>
              </w:rPr>
            </w:pPr>
            <w:r w:rsidRPr="00BF2ADF">
              <w:rPr>
                <w:sz w:val="24"/>
                <w:lang w:val="uk-UA"/>
              </w:rPr>
              <w:t>Тема 5. Корабельні артилерійські установки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 xml:space="preserve">Тема 6. Прилади керування стрільбою корабельних артилерійських комплексів.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 xml:space="preserve"> Тема 7. Будова корабельних артилерійських комплексів ВМС.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F2ADF" w:rsidRPr="00BF2ADF" w:rsidTr="00893D8E">
        <w:trPr>
          <w:trHeight w:val="501"/>
        </w:trPr>
        <w:tc>
          <w:tcPr>
            <w:tcW w:w="4395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bCs/>
                <w:sz w:val="24"/>
              </w:rPr>
              <w:t>Разом за змістовним модулем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BF2ADF" w:rsidRPr="00BF2ADF" w:rsidTr="00893D8E">
        <w:tc>
          <w:tcPr>
            <w:tcW w:w="9923" w:type="dxa"/>
            <w:gridSpan w:val="9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bCs/>
                <w:sz w:val="24"/>
              </w:rPr>
              <w:t>Змістовний модуль 2.</w:t>
            </w:r>
            <w:r w:rsidRPr="00BF2AD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BF2ADF">
              <w:rPr>
                <w:rFonts w:ascii="Times New Roman" w:hAnsi="Times New Roman" w:cs="Times New Roman"/>
                <w:b/>
                <w:sz w:val="24"/>
              </w:rPr>
              <w:t>Експлуатація корабельних артилерійських комплексів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Тема 8. Повсякденна експлуатація артилерійських комплексів.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Тема 9. Бойова експлуатація артилерійських комплексів.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bCs/>
                <w:sz w:val="24"/>
              </w:rPr>
              <w:t>Разом за змістовним модулем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BF2ADF" w:rsidRPr="00BF2ADF" w:rsidTr="00893D8E">
        <w:tc>
          <w:tcPr>
            <w:tcW w:w="9923" w:type="dxa"/>
            <w:gridSpan w:val="9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3.</w:t>
            </w:r>
            <w:r w:rsidRPr="00BF2AD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F2ADF">
              <w:rPr>
                <w:rFonts w:ascii="Times New Roman" w:hAnsi="Times New Roman" w:cs="Times New Roman"/>
                <w:b/>
                <w:sz w:val="24"/>
              </w:rPr>
              <w:t>Корабельн</w:t>
            </w:r>
            <w:r w:rsidRPr="00BF2ADF">
              <w:rPr>
                <w:rFonts w:ascii="Times New Roman" w:hAnsi="Times New Roman" w:cs="Times New Roman"/>
                <w:b/>
                <w:bCs/>
                <w:sz w:val="24"/>
              </w:rPr>
              <w:t>і ракетні комплекси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Тема 10. Корабельні ракетні комплекси провідних країн світу, основні ТТХ та принципи бойового застосування.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 xml:space="preserve"> Тема 11. </w:t>
            </w:r>
            <w:r w:rsidRPr="00BF2ADF">
              <w:rPr>
                <w:rFonts w:ascii="Times New Roman" w:hAnsi="Times New Roman" w:cs="Times New Roman"/>
                <w:bCs/>
                <w:sz w:val="24"/>
              </w:rPr>
              <w:t xml:space="preserve">Призначення, склад, робота ЗРК </w:t>
            </w:r>
            <w:r w:rsidRPr="00BF2ADF">
              <w:rPr>
                <w:rFonts w:ascii="Times New Roman" w:hAnsi="Times New Roman" w:cs="Times New Roman"/>
                <w:sz w:val="24"/>
              </w:rPr>
              <w:t>«</w:t>
            </w:r>
            <w:r w:rsidRPr="00BF2ADF">
              <w:rPr>
                <w:rFonts w:ascii="Times New Roman" w:hAnsi="Times New Roman" w:cs="Times New Roman"/>
                <w:bCs/>
                <w:sz w:val="24"/>
              </w:rPr>
              <w:t xml:space="preserve">ОСА - </w:t>
            </w:r>
            <w:proofErr w:type="spellStart"/>
            <w:r w:rsidRPr="00BF2ADF">
              <w:rPr>
                <w:rFonts w:ascii="Times New Roman" w:hAnsi="Times New Roman" w:cs="Times New Roman"/>
                <w:bCs/>
                <w:sz w:val="24"/>
              </w:rPr>
              <w:t>МА2</w:t>
            </w:r>
            <w:proofErr w:type="spellEnd"/>
            <w:r w:rsidRPr="00BF2ADF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 xml:space="preserve">Тема 12. </w:t>
            </w:r>
            <w:r w:rsidRPr="00BF2ADF">
              <w:rPr>
                <w:rFonts w:ascii="Times New Roman" w:hAnsi="Times New Roman" w:cs="Times New Roman"/>
                <w:bCs/>
                <w:sz w:val="24"/>
              </w:rPr>
              <w:t>Призначення, склад, робота ПЗРК 9К310</w:t>
            </w:r>
            <w:r w:rsidRPr="00BF2ADF">
              <w:rPr>
                <w:rFonts w:ascii="Times New Roman" w:hAnsi="Times New Roman" w:cs="Times New Roman"/>
                <w:sz w:val="24"/>
              </w:rPr>
              <w:t>.</w:t>
            </w:r>
            <w:r w:rsidRPr="00BF2ADF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2A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BF2ADF" w:rsidRPr="00BF2ADF" w:rsidTr="00893D8E">
        <w:tc>
          <w:tcPr>
            <w:tcW w:w="4395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Усього</w:t>
            </w:r>
          </w:p>
        </w:tc>
        <w:tc>
          <w:tcPr>
            <w:tcW w:w="708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ADF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</w:tr>
    </w:tbl>
    <w:p w:rsidR="00BF2ADF" w:rsidRPr="00BF2ADF" w:rsidRDefault="00BF2ADF" w:rsidP="00BF2A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F2ADF" w:rsidRDefault="00BF2ADF" w:rsidP="00BF2ADF">
      <w:pPr>
        <w:ind w:firstLine="720"/>
        <w:jc w:val="both"/>
        <w:rPr>
          <w:szCs w:val="28"/>
        </w:rPr>
      </w:pPr>
    </w:p>
    <w:p w:rsidR="00BF2ADF" w:rsidRDefault="00BF2ADF" w:rsidP="00BF2ADF">
      <w:pPr>
        <w:ind w:firstLine="720"/>
        <w:jc w:val="both"/>
        <w:rPr>
          <w:szCs w:val="28"/>
        </w:rPr>
      </w:pPr>
    </w:p>
    <w:p w:rsidR="00BF2ADF" w:rsidRPr="00BF2ADF" w:rsidRDefault="00BF2ADF" w:rsidP="00BF2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ADF">
        <w:rPr>
          <w:rFonts w:ascii="Times New Roman" w:hAnsi="Times New Roman" w:cs="Times New Roman"/>
          <w:sz w:val="28"/>
          <w:szCs w:val="28"/>
        </w:rPr>
        <w:t xml:space="preserve">Для визначення оцінки за шкалою ЄКTС та національною шкалою рейтингова оцінка (в балах) кредитного модуля (R) переводиться згідно з таблицею 1.                                                                                                    </w:t>
      </w:r>
    </w:p>
    <w:p w:rsidR="00BF2ADF" w:rsidRPr="00BF2ADF" w:rsidRDefault="00BF2ADF" w:rsidP="00BF2ADF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2ADF">
        <w:rPr>
          <w:rFonts w:ascii="Times New Roman" w:hAnsi="Times New Roman" w:cs="Times New Roman"/>
          <w:i/>
          <w:sz w:val="28"/>
          <w:szCs w:val="28"/>
        </w:rPr>
        <w:t>Таблиця 1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3261"/>
        <w:gridCol w:w="4080"/>
      </w:tblGrid>
      <w:tr w:rsidR="00BF2ADF" w:rsidRPr="00BF2ADF" w:rsidTr="00893D8E">
        <w:trPr>
          <w:trHeight w:val="493"/>
          <w:jc w:val="center"/>
        </w:trPr>
        <w:tc>
          <w:tcPr>
            <w:tcW w:w="1957" w:type="dxa"/>
            <w:vMerge w:val="restart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R</w:t>
            </w:r>
          </w:p>
        </w:tc>
        <w:tc>
          <w:tcPr>
            <w:tcW w:w="3261" w:type="dxa"/>
            <w:vMerge w:val="restart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шкалою ЄКTС</w:t>
            </w:r>
          </w:p>
        </w:tc>
        <w:tc>
          <w:tcPr>
            <w:tcW w:w="4080" w:type="dxa"/>
            <w:vMerge w:val="restart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</w:tc>
      </w:tr>
      <w:tr w:rsidR="00BF2ADF" w:rsidRPr="00BF2ADF" w:rsidTr="00893D8E">
        <w:trPr>
          <w:trHeight w:val="493"/>
          <w:jc w:val="center"/>
        </w:trPr>
        <w:tc>
          <w:tcPr>
            <w:tcW w:w="1957" w:type="dxa"/>
            <w:vMerge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“відмінно”</w:t>
            </w:r>
            <w:proofErr w:type="spellEnd"/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“дуже</w:t>
            </w:r>
            <w:proofErr w:type="spellEnd"/>
            <w:r w:rsidRPr="00BF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добре”</w:t>
            </w:r>
            <w:proofErr w:type="spellEnd"/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65 – 79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“добре</w:t>
            </w:r>
            <w:proofErr w:type="spellEnd"/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55 – 64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50 – 54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35 – 49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FХ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BF2ADF" w:rsidRPr="00BF2ADF" w:rsidTr="00893D8E">
        <w:trPr>
          <w:jc w:val="center"/>
        </w:trPr>
        <w:tc>
          <w:tcPr>
            <w:tcW w:w="1957" w:type="dxa"/>
          </w:tcPr>
          <w:p w:rsidR="00BF2ADF" w:rsidRPr="00BF2ADF" w:rsidRDefault="00BF2ADF" w:rsidP="00BF2ADF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1 – 34</w:t>
            </w:r>
          </w:p>
        </w:tc>
        <w:tc>
          <w:tcPr>
            <w:tcW w:w="3261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4080" w:type="dxa"/>
            <w:vAlign w:val="center"/>
          </w:tcPr>
          <w:p w:rsidR="00BF2ADF" w:rsidRPr="00BF2ADF" w:rsidRDefault="00BF2ADF" w:rsidP="00BF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2ADF">
              <w:rPr>
                <w:rFonts w:ascii="Times New Roman" w:hAnsi="Times New Roman" w:cs="Times New Roman"/>
                <w:sz w:val="28"/>
                <w:szCs w:val="28"/>
              </w:rPr>
              <w:t>неприйнятно</w:t>
            </w:r>
            <w:r w:rsidRPr="00BF2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BF2ADF" w:rsidRPr="00BF2ADF" w:rsidRDefault="00BF2ADF" w:rsidP="00BF2A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ADF" w:rsidRPr="00BF2ADF" w:rsidRDefault="00BF2ADF" w:rsidP="00BF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D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BF2ADF" w:rsidRPr="00BF2ADF" w:rsidRDefault="00BF2ADF" w:rsidP="00BF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ADF" w:rsidRPr="00BF2ADF" w:rsidRDefault="00BF2ADF" w:rsidP="00BF2ADF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F2ADF">
        <w:rPr>
          <w:rFonts w:ascii="Times New Roman" w:hAnsi="Times New Roman" w:cs="Times New Roman"/>
          <w:sz w:val="28"/>
          <w:szCs w:val="28"/>
        </w:rPr>
        <w:t xml:space="preserve">Комплекс 9К310. </w:t>
      </w:r>
      <w:proofErr w:type="spellStart"/>
      <w:r w:rsidRPr="00BF2ADF">
        <w:rPr>
          <w:rFonts w:ascii="Times New Roman" w:hAnsi="Times New Roman" w:cs="Times New Roman"/>
          <w:sz w:val="28"/>
          <w:szCs w:val="28"/>
        </w:rPr>
        <w:t>Памятка</w:t>
      </w:r>
      <w:proofErr w:type="spellEnd"/>
      <w:r w:rsidRPr="00BF2A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2ADF">
        <w:rPr>
          <w:rFonts w:ascii="Times New Roman" w:hAnsi="Times New Roman" w:cs="Times New Roman"/>
          <w:sz w:val="28"/>
          <w:szCs w:val="28"/>
        </w:rPr>
        <w:t>обращению</w:t>
      </w:r>
      <w:proofErr w:type="spellEnd"/>
      <w:r w:rsidRPr="00BF2ADF">
        <w:rPr>
          <w:rFonts w:ascii="Times New Roman" w:hAnsi="Times New Roman" w:cs="Times New Roman"/>
          <w:sz w:val="28"/>
          <w:szCs w:val="28"/>
        </w:rPr>
        <w:t xml:space="preserve"> 9К310.</w:t>
      </w:r>
    </w:p>
    <w:p w:rsidR="00BF2ADF" w:rsidRPr="00BF2ADF" w:rsidRDefault="00BF2ADF" w:rsidP="00BF2A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DF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Pr="00BF2ADF">
        <w:rPr>
          <w:rFonts w:ascii="Times New Roman" w:hAnsi="Times New Roman" w:cs="Times New Roman"/>
          <w:sz w:val="28"/>
          <w:szCs w:val="28"/>
        </w:rPr>
        <w:t>Лопырев</w:t>
      </w:r>
      <w:proofErr w:type="spellEnd"/>
      <w:r w:rsidRPr="00BF2ADF">
        <w:rPr>
          <w:rFonts w:ascii="Times New Roman" w:hAnsi="Times New Roman" w:cs="Times New Roman"/>
          <w:sz w:val="28"/>
          <w:szCs w:val="28"/>
        </w:rPr>
        <w:t xml:space="preserve">, В. М. Лосин. </w:t>
      </w:r>
      <w:proofErr w:type="spellStart"/>
      <w:r w:rsidRPr="00BF2ADF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BF2ADF">
        <w:rPr>
          <w:rFonts w:ascii="Times New Roman" w:hAnsi="Times New Roman" w:cs="Times New Roman"/>
          <w:sz w:val="28"/>
          <w:szCs w:val="28"/>
        </w:rPr>
        <w:t xml:space="preserve"> комендора. 1984р.</w:t>
      </w:r>
    </w:p>
    <w:p w:rsidR="00BF2ADF" w:rsidRPr="00BF2ADF" w:rsidRDefault="00BF2ADF" w:rsidP="00BF2A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DF">
        <w:rPr>
          <w:rFonts w:ascii="Times New Roman" w:hAnsi="Times New Roman" w:cs="Times New Roman"/>
          <w:sz w:val="28"/>
          <w:szCs w:val="28"/>
        </w:rPr>
        <w:t>В.П.</w:t>
      </w:r>
      <w:r w:rsidRPr="00BF2A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2ADF">
        <w:rPr>
          <w:rFonts w:ascii="Times New Roman" w:hAnsi="Times New Roman" w:cs="Times New Roman"/>
          <w:sz w:val="28"/>
          <w:szCs w:val="28"/>
        </w:rPr>
        <w:t>Літвінов</w:t>
      </w:r>
      <w:proofErr w:type="spellEnd"/>
      <w:r w:rsidRPr="00BF2ADF">
        <w:rPr>
          <w:rFonts w:ascii="Times New Roman" w:hAnsi="Times New Roman" w:cs="Times New Roman"/>
          <w:sz w:val="28"/>
          <w:szCs w:val="28"/>
        </w:rPr>
        <w:t xml:space="preserve">, М.В </w:t>
      </w:r>
      <w:proofErr w:type="spellStart"/>
      <w:r w:rsidRPr="00BF2ADF">
        <w:rPr>
          <w:rFonts w:ascii="Times New Roman" w:hAnsi="Times New Roman" w:cs="Times New Roman"/>
          <w:sz w:val="28"/>
          <w:szCs w:val="28"/>
        </w:rPr>
        <w:t>Самойлов</w:t>
      </w:r>
      <w:proofErr w:type="spellEnd"/>
      <w:r w:rsidRPr="00BF2ADF">
        <w:rPr>
          <w:rFonts w:ascii="Times New Roman" w:hAnsi="Times New Roman" w:cs="Times New Roman"/>
          <w:sz w:val="28"/>
          <w:szCs w:val="28"/>
        </w:rPr>
        <w:t>. Зовнішня балістика польоту снаряду. 1989р.</w:t>
      </w:r>
    </w:p>
    <w:p w:rsidR="00BF2ADF" w:rsidRPr="00BF2ADF" w:rsidRDefault="00BF2ADF" w:rsidP="00BF2A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DF">
        <w:rPr>
          <w:rFonts w:ascii="Times New Roman" w:hAnsi="Times New Roman" w:cs="Times New Roman"/>
          <w:sz w:val="28"/>
          <w:szCs w:val="28"/>
        </w:rPr>
        <w:t>ТО і ІЕ корабельних артилерійських комплексів.</w:t>
      </w:r>
    </w:p>
    <w:p w:rsidR="00BF2ADF" w:rsidRPr="00BF2ADF" w:rsidRDefault="00BF2ADF" w:rsidP="00BF2AD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DF">
        <w:rPr>
          <w:rFonts w:ascii="Times New Roman" w:hAnsi="Times New Roman" w:cs="Times New Roman"/>
          <w:sz w:val="28"/>
          <w:szCs w:val="28"/>
        </w:rPr>
        <w:t>Керівництво з експлуатації ракетно-артилерійського озброєння у Збройних Силах України. Київ, 2013.</w:t>
      </w:r>
    </w:p>
    <w:p w:rsidR="00BF2ADF" w:rsidRPr="00BF2ADF" w:rsidRDefault="00BF2ADF" w:rsidP="00BF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ADF" w:rsidRPr="00BF2ADF" w:rsidRDefault="00BF2ADF" w:rsidP="00BF2ADF">
      <w:pPr>
        <w:spacing w:after="0" w:line="240" w:lineRule="auto"/>
        <w:ind w:left="345"/>
        <w:rPr>
          <w:rFonts w:ascii="Times New Roman" w:hAnsi="Times New Roman" w:cs="Times New Roman"/>
          <w:b/>
          <w:sz w:val="28"/>
          <w:szCs w:val="28"/>
        </w:rPr>
      </w:pPr>
      <w:r w:rsidRPr="00BF2A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Інформаційні джерела</w:t>
      </w:r>
    </w:p>
    <w:p w:rsidR="00BF2ADF" w:rsidRPr="00BF2ADF" w:rsidRDefault="00BF2ADF" w:rsidP="00BF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ADF" w:rsidRPr="00BF2ADF" w:rsidRDefault="00BF2ADF" w:rsidP="00BF2AD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1. Електронний каталог Національної бібліотеки України </w:t>
      </w:r>
    </w:p>
    <w:p w:rsidR="00BF2ADF" w:rsidRPr="00BF2ADF" w:rsidRDefault="00BF2ADF" w:rsidP="00BF2AD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імені В. І. Вернадського. Режим доступу: </w:t>
      </w:r>
      <w:proofErr w:type="spellStart"/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>www.nbuv.gov.ua</w:t>
      </w:r>
      <w:proofErr w:type="spellEnd"/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</w:p>
    <w:p w:rsidR="00BF2ADF" w:rsidRPr="00BF2ADF" w:rsidRDefault="00BF2ADF" w:rsidP="00BF2AD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2. Електронний каталог Харківської державної наукової бібліотеки </w:t>
      </w:r>
    </w:p>
    <w:p w:rsidR="00BF2ADF" w:rsidRPr="00BF2ADF" w:rsidRDefault="00BF2ADF" w:rsidP="00BF2AD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імені В. Г. Короленка. – Режим доступу: </w:t>
      </w:r>
      <w:hyperlink r:id="rId5" w:history="1">
        <w:r w:rsidRPr="00BF2ADF">
          <w:rPr>
            <w:rFonts w:ascii="Times New Roman" w:hAnsi="Times New Roman" w:cs="Times New Roman"/>
            <w:spacing w:val="-6"/>
            <w:sz w:val="28"/>
            <w:szCs w:val="28"/>
          </w:rPr>
          <w:t>http://korolenko.kharkov.com</w:t>
        </w:r>
      </w:hyperlink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bookmarkStart w:id="0" w:name="_GoBack"/>
      <w:bookmarkEnd w:id="0"/>
      <w:r w:rsidRPr="00BF2AD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BF2ADF" w:rsidRPr="00BF2ADF" w:rsidRDefault="00BF2ADF" w:rsidP="00BF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ADF" w:rsidRPr="00BF2ADF" w:rsidSect="00DF7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347"/>
    <w:rsid w:val="003B18C9"/>
    <w:rsid w:val="005329DF"/>
    <w:rsid w:val="00741EC1"/>
    <w:rsid w:val="009E7347"/>
    <w:rsid w:val="00BC2C96"/>
    <w:rsid w:val="00BC4F55"/>
    <w:rsid w:val="00BF2ADF"/>
    <w:rsid w:val="00D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7"/>
  </w:style>
  <w:style w:type="paragraph" w:styleId="1">
    <w:name w:val="heading 1"/>
    <w:basedOn w:val="a"/>
    <w:next w:val="a"/>
    <w:link w:val="10"/>
    <w:qFormat/>
    <w:rsid w:val="00BF2A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47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rsid w:val="00BF2A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BF2ADF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BF2ADF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2024-04-01T09:29:00Z</cp:lastPrinted>
  <dcterms:created xsi:type="dcterms:W3CDTF">2024-04-01T07:20:00Z</dcterms:created>
  <dcterms:modified xsi:type="dcterms:W3CDTF">2024-04-01T09:30:00Z</dcterms:modified>
</cp:coreProperties>
</file>