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87240B">
      <w:pPr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746A0A" w:rsidRPr="00A615E2" w:rsidRDefault="00746A0A" w:rsidP="0087240B">
      <w:pPr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A86DC7" w:rsidRPr="00A615E2">
        <w:rPr>
          <w:b/>
          <w:szCs w:val="28"/>
          <w:lang w:val="uk-UA"/>
        </w:rPr>
        <w:t>“</w:t>
      </w:r>
      <w:r w:rsidR="00F25F89">
        <w:rPr>
          <w:b/>
          <w:szCs w:val="28"/>
          <w:lang w:val="uk-UA"/>
        </w:rPr>
        <w:t>Корабельні</w:t>
      </w:r>
      <w:bookmarkStart w:id="0" w:name="_GoBack"/>
      <w:bookmarkEnd w:id="0"/>
      <w:r w:rsidR="00F25F89">
        <w:rPr>
          <w:b/>
          <w:szCs w:val="28"/>
          <w:lang w:val="uk-UA"/>
        </w:rPr>
        <w:t xml:space="preserve"> засоби</w:t>
      </w:r>
      <w:r w:rsidR="0087240B">
        <w:rPr>
          <w:b/>
          <w:szCs w:val="28"/>
          <w:lang w:val="uk-UA"/>
        </w:rPr>
        <w:t xml:space="preserve"> зв’язку</w:t>
      </w:r>
      <w:r w:rsidR="00A86DC7" w:rsidRPr="00A615E2">
        <w:rPr>
          <w:b/>
          <w:szCs w:val="28"/>
          <w:lang w:val="uk-UA"/>
        </w:rPr>
        <w:t>”</w:t>
      </w:r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64649F" w:rsidRPr="00782B8F" w:rsidRDefault="0064649F" w:rsidP="0087240B">
      <w:pPr>
        <w:spacing w:line="360" w:lineRule="auto"/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1498"/>
        <w:gridCol w:w="1499"/>
      </w:tblGrid>
      <w:tr w:rsidR="00D76FDA" w:rsidRPr="00FF496D" w:rsidTr="003677A7">
        <w:trPr>
          <w:trHeight w:val="496"/>
        </w:trPr>
        <w:tc>
          <w:tcPr>
            <w:tcW w:w="3119" w:type="dxa"/>
            <w:vMerge w:val="restart"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Найменування показників</w:t>
            </w:r>
          </w:p>
        </w:tc>
        <w:tc>
          <w:tcPr>
            <w:tcW w:w="3543" w:type="dxa"/>
            <w:vMerge w:val="restart"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D76FDA" w:rsidRPr="00FF496D" w:rsidTr="003677A7">
        <w:trPr>
          <w:trHeight w:val="262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денна форма навчання</w:t>
            </w:r>
          </w:p>
        </w:tc>
      </w:tr>
      <w:tr w:rsidR="00D76FDA" w:rsidRPr="00FF496D" w:rsidTr="003677A7">
        <w:trPr>
          <w:trHeight w:val="1002"/>
        </w:trPr>
        <w:tc>
          <w:tcPr>
            <w:tcW w:w="3119" w:type="dxa"/>
            <w:vMerge w:val="restart"/>
            <w:vAlign w:val="center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Кількість кредитів – 6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Модулів – 2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Змістових модулів – 3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 xml:space="preserve">Загальна кількість 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годин – 180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Кількість: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аудиторних годин – 90 години,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годин самостійної роботи – 90 годин</w:t>
            </w:r>
          </w:p>
        </w:tc>
        <w:tc>
          <w:tcPr>
            <w:tcW w:w="3543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Галузь знань: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25</w:t>
            </w:r>
            <w:r w:rsidRPr="00FF496D">
              <w:rPr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Обов’язкова</w:t>
            </w:r>
          </w:p>
        </w:tc>
      </w:tr>
      <w:tr w:rsidR="00D76FDA" w:rsidRPr="00FF496D" w:rsidTr="003677A7">
        <w:trPr>
          <w:trHeight w:val="170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Спеціальність:</w:t>
            </w:r>
          </w:p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shd w:val="clear" w:color="auto" w:fill="FFFFFF"/>
                <w:lang w:val="uk-UA"/>
              </w:rPr>
              <w:t>255 Озброєння та військова техніка</w:t>
            </w: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Рік підготовки:</w:t>
            </w:r>
          </w:p>
        </w:tc>
      </w:tr>
      <w:tr w:rsidR="00D76FDA" w:rsidRPr="00FF496D" w:rsidTr="003677A7">
        <w:trPr>
          <w:trHeight w:val="207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4-й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-</w:t>
            </w:r>
          </w:p>
        </w:tc>
      </w:tr>
      <w:tr w:rsidR="00D76FDA" w:rsidRPr="00FF496D" w:rsidTr="003677A7">
        <w:trPr>
          <w:trHeight w:val="232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Семестр</w:t>
            </w:r>
          </w:p>
        </w:tc>
      </w:tr>
      <w:tr w:rsidR="00D76FDA" w:rsidRPr="00FF496D" w:rsidTr="003677A7">
        <w:trPr>
          <w:trHeight w:val="323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7-й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8-й</w:t>
            </w:r>
          </w:p>
        </w:tc>
      </w:tr>
      <w:tr w:rsidR="00D76FDA" w:rsidRPr="00FF496D" w:rsidTr="003677A7">
        <w:trPr>
          <w:trHeight w:val="322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D76FDA" w:rsidRPr="00FF496D" w:rsidRDefault="00D76FDA" w:rsidP="003677A7">
            <w:pPr>
              <w:jc w:val="center"/>
              <w:rPr>
                <w:sz w:val="23"/>
                <w:szCs w:val="23"/>
                <w:lang w:val="uk-UA"/>
              </w:rPr>
            </w:pPr>
            <w:r w:rsidRPr="00FF496D">
              <w:rPr>
                <w:sz w:val="23"/>
                <w:szCs w:val="23"/>
                <w:lang w:val="uk-UA"/>
              </w:rPr>
              <w:t>Спеціалізація:</w:t>
            </w:r>
          </w:p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3"/>
                <w:szCs w:val="23"/>
                <w:lang w:val="uk-UA"/>
              </w:rPr>
              <w:t>Корабельне радіотехнічне озброєння та засоби зв’язку</w:t>
            </w: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Лекції</w:t>
            </w:r>
          </w:p>
        </w:tc>
      </w:tr>
      <w:tr w:rsidR="00D76FDA" w:rsidRPr="00FF496D" w:rsidTr="003677A7">
        <w:trPr>
          <w:trHeight w:val="320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12 год.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24 год.</w:t>
            </w:r>
          </w:p>
        </w:tc>
      </w:tr>
      <w:tr w:rsidR="00D76FDA" w:rsidRPr="00FF496D" w:rsidTr="003677A7">
        <w:trPr>
          <w:trHeight w:val="320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Групові, семінарські</w:t>
            </w:r>
          </w:p>
        </w:tc>
      </w:tr>
      <w:tr w:rsidR="00D76FDA" w:rsidRPr="00FF496D" w:rsidTr="003677A7">
        <w:trPr>
          <w:trHeight w:val="320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12 год.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16 год.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Практичні, лабораторні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 год.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20 год.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Самостійна робота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30 год.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60 год.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-</w:t>
            </w:r>
          </w:p>
        </w:tc>
        <w:tc>
          <w:tcPr>
            <w:tcW w:w="1499" w:type="dxa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-</w:t>
            </w:r>
          </w:p>
        </w:tc>
      </w:tr>
      <w:tr w:rsidR="00D76FDA" w:rsidRPr="00FF496D" w:rsidTr="003677A7">
        <w:trPr>
          <w:trHeight w:val="138"/>
        </w:trPr>
        <w:tc>
          <w:tcPr>
            <w:tcW w:w="3119" w:type="dxa"/>
            <w:vMerge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Освітньо-кваліфікаційний рівень:</w:t>
            </w:r>
          </w:p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Перший (бакалаврський)</w:t>
            </w:r>
          </w:p>
        </w:tc>
        <w:tc>
          <w:tcPr>
            <w:tcW w:w="2997" w:type="dxa"/>
            <w:gridSpan w:val="2"/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D76FDA" w:rsidRPr="00FF496D" w:rsidTr="003677A7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Залік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Екзамен</w:t>
            </w:r>
          </w:p>
        </w:tc>
      </w:tr>
    </w:tbl>
    <w:p w:rsidR="003B0B0C" w:rsidRPr="00974063" w:rsidRDefault="003B0B0C" w:rsidP="00974063">
      <w:pPr>
        <w:jc w:val="both"/>
        <w:rPr>
          <w:lang w:val="uk-UA"/>
        </w:rPr>
      </w:pPr>
    </w:p>
    <w:p w:rsidR="00974063" w:rsidRDefault="00974063" w:rsidP="0087240B">
      <w:pPr>
        <w:pStyle w:val="af1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D76FDA" w:rsidRPr="00FF496D" w:rsidRDefault="00D76FDA" w:rsidP="00D76FDA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6D">
        <w:rPr>
          <w:rFonts w:ascii="Times New Roman" w:hAnsi="Times New Roman" w:cs="Times New Roman"/>
          <w:sz w:val="28"/>
          <w:szCs w:val="28"/>
        </w:rPr>
        <w:t>Сформувати та розвинути професійні компетентності курсантів, які допоможуть розв’язувати складні спеціалізовані завдання з організації зв’язку на кораблі та практичні проблеми професійної діяльності в процесітехнічної експлуатації корабельних засобів зв’язку.</w:t>
      </w:r>
    </w:p>
    <w:p w:rsidR="000A3CF1" w:rsidRPr="000A3CF1" w:rsidRDefault="00D76FDA" w:rsidP="00D76FDA">
      <w:pPr>
        <w:ind w:firstLine="708"/>
        <w:jc w:val="both"/>
        <w:rPr>
          <w:szCs w:val="28"/>
          <w:lang w:val="uk-UA"/>
        </w:rPr>
      </w:pPr>
      <w:r w:rsidRPr="00D76FDA">
        <w:rPr>
          <w:szCs w:val="28"/>
          <w:lang w:val="uk-UA"/>
        </w:rPr>
        <w:t>Навчальна дисципліна “Корабельні засоби зв’язку” забезпечує набуття наведених нижче компетентностей та досягнення програмних результатів навчання у відповідності до освітньо-професійної програми Корабельне радіотехнічне озброєння та засоби зв’язку</w:t>
      </w:r>
      <w:r w:rsidR="0087240B" w:rsidRPr="0087240B">
        <w:rPr>
          <w:rFonts w:eastAsia="Tahoma"/>
          <w:color w:val="000000"/>
          <w:szCs w:val="28"/>
          <w:lang w:val="uk-UA" w:eastAsia="uk-UA" w:bidi="uk-UA"/>
        </w:rPr>
        <w:t>.</w:t>
      </w:r>
    </w:p>
    <w:p w:rsidR="000A3CF1" w:rsidRDefault="000A3CF1" w:rsidP="000A3CF1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0A3CF1" w:rsidSect="00B07529">
          <w:footerReference w:type="even" r:id="rId8"/>
          <w:footerReference w:type="default" r:id="rId9"/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64649F" w:rsidRDefault="0064649F" w:rsidP="0087240B">
      <w:pPr>
        <w:spacing w:line="360" w:lineRule="auto"/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76FDA" w:rsidRPr="00FF496D" w:rsidTr="003677A7">
        <w:tc>
          <w:tcPr>
            <w:tcW w:w="4111" w:type="dxa"/>
            <w:vMerge w:val="restart"/>
            <w:shd w:val="clear" w:color="auto" w:fill="auto"/>
            <w:vAlign w:val="center"/>
          </w:tcPr>
          <w:p w:rsidR="00D76FDA" w:rsidRPr="00FF496D" w:rsidRDefault="00D76FDA" w:rsidP="003677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D76FDA" w:rsidRPr="00FF496D" w:rsidTr="003677A7">
        <w:tc>
          <w:tcPr>
            <w:tcW w:w="4111" w:type="dxa"/>
            <w:vMerge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76FDA" w:rsidRPr="00FF496D" w:rsidRDefault="00D76FDA" w:rsidP="003677A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D76FDA" w:rsidRPr="00FF496D" w:rsidTr="003677A7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76FDA" w:rsidRPr="00FF496D" w:rsidRDefault="00D76FDA" w:rsidP="003677A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F496D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9</w:t>
            </w:r>
          </w:p>
        </w:tc>
      </w:tr>
      <w:tr w:rsidR="00D76FDA" w:rsidRPr="00FF496D" w:rsidTr="003677A7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 xml:space="preserve">Модуль 1. </w:t>
            </w:r>
            <w:r w:rsidRPr="00FF496D">
              <w:rPr>
                <w:b/>
                <w:sz w:val="24"/>
                <w:lang w:val="uk-UA"/>
              </w:rPr>
              <w:t>Організація військового зв’язку у ВМС ЗС України</w:t>
            </w:r>
          </w:p>
        </w:tc>
      </w:tr>
      <w:tr w:rsidR="00D76FDA" w:rsidRPr="00FF496D" w:rsidTr="003677A7">
        <w:tc>
          <w:tcPr>
            <w:tcW w:w="9923" w:type="dxa"/>
            <w:gridSpan w:val="9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sz w:val="24"/>
                <w:lang w:val="uk-UA"/>
              </w:rPr>
              <w:t>Змістовий модуль 1. Система військового зв’язку ВМС ЗС України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1. Нормативні та керівні документи з організації зв’язку. Їх основні положення.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6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2. Вимоги наказу Міністерства оборони України від 25.11.2003 № 415 до бойової частини (команди) зв’язку.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6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3. Організація зв’язку на кораблях ВМС ЗС України.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18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30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Разом за модулем 1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30</w:t>
            </w:r>
          </w:p>
        </w:tc>
      </w:tr>
      <w:tr w:rsidR="00D76FDA" w:rsidRPr="00FF496D" w:rsidTr="003677A7">
        <w:tc>
          <w:tcPr>
            <w:tcW w:w="9923" w:type="dxa"/>
            <w:gridSpan w:val="9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Модуль 2. </w:t>
            </w:r>
            <w:r w:rsidRPr="00FF496D">
              <w:rPr>
                <w:b/>
                <w:sz w:val="24"/>
                <w:lang w:val="uk-UA"/>
              </w:rPr>
              <w:t>Засоби зв’язку надводних кораблів ВМС ЗС України</w:t>
            </w:r>
          </w:p>
        </w:tc>
      </w:tr>
      <w:tr w:rsidR="00D76FDA" w:rsidRPr="00FF496D" w:rsidTr="003677A7">
        <w:tc>
          <w:tcPr>
            <w:tcW w:w="9923" w:type="dxa"/>
            <w:gridSpan w:val="9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Змістовий модуль 2. </w:t>
            </w:r>
            <w:r w:rsidRPr="00FF496D">
              <w:rPr>
                <w:b/>
                <w:sz w:val="24"/>
                <w:lang w:val="uk-UA"/>
              </w:rPr>
              <w:t>Засоби радіо- та супутникового зв’язку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</w:t>
            </w:r>
            <w:r w:rsidRPr="00FF496D">
              <w:rPr>
                <w:sz w:val="24"/>
                <w:shd w:val="clear" w:color="auto" w:fill="FFFFFF"/>
                <w:lang w:val="uk-UA"/>
              </w:rPr>
              <w:t> </w:t>
            </w:r>
            <w:r w:rsidRPr="00FF496D">
              <w:rPr>
                <w:sz w:val="24"/>
                <w:lang w:val="uk-UA"/>
              </w:rPr>
              <w:t>4. </w:t>
            </w:r>
            <w:bookmarkStart w:id="1" w:name="_Hlk130748118"/>
            <w:r w:rsidRPr="00FF496D">
              <w:rPr>
                <w:sz w:val="24"/>
                <w:lang w:val="uk-UA"/>
              </w:rPr>
              <w:t>З</w:t>
            </w:r>
            <w:r w:rsidRPr="00FF496D">
              <w:rPr>
                <w:sz w:val="24"/>
                <w:lang w:val="uk-UA" w:eastAsia="ar-SA"/>
              </w:rPr>
              <w:t>асоби радіозв’язку</w:t>
            </w:r>
            <w:bookmarkEnd w:id="1"/>
            <w:r w:rsidRPr="00FF496D">
              <w:rPr>
                <w:sz w:val="24"/>
                <w:lang w:val="uk-UA" w:eastAsia="ar-SA"/>
              </w:rPr>
              <w:t xml:space="preserve"> КХ діапазону.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18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</w:t>
            </w:r>
            <w:r w:rsidRPr="00FF496D">
              <w:rPr>
                <w:sz w:val="24"/>
                <w:shd w:val="clear" w:color="auto" w:fill="FFFFFF"/>
                <w:lang w:val="uk-UA"/>
              </w:rPr>
              <w:t> </w:t>
            </w:r>
            <w:r w:rsidRPr="00FF496D">
              <w:rPr>
                <w:sz w:val="24"/>
                <w:lang w:val="uk-UA"/>
              </w:rPr>
              <w:t>5. З</w:t>
            </w:r>
            <w:r w:rsidRPr="00FF496D">
              <w:rPr>
                <w:sz w:val="24"/>
                <w:lang w:val="uk-UA" w:eastAsia="ar-SA"/>
              </w:rPr>
              <w:t>асоби радіозв’язку УКХ діапазону.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10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</w:t>
            </w:r>
            <w:r w:rsidRPr="00FF496D">
              <w:rPr>
                <w:sz w:val="24"/>
                <w:shd w:val="clear" w:color="auto" w:fill="FFFFFF"/>
                <w:lang w:val="uk-UA"/>
              </w:rPr>
              <w:t> </w:t>
            </w:r>
            <w:r w:rsidRPr="00FF496D">
              <w:rPr>
                <w:sz w:val="24"/>
                <w:lang w:val="uk-UA"/>
              </w:rPr>
              <w:t>6. З</w:t>
            </w:r>
            <w:r w:rsidRPr="00FF496D">
              <w:rPr>
                <w:sz w:val="24"/>
                <w:lang w:val="uk-UA" w:eastAsia="ar-SA"/>
              </w:rPr>
              <w:t>асоби транкінгового зв’язку.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8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7. </w:t>
            </w:r>
            <w:r w:rsidRPr="00FF496D">
              <w:rPr>
                <w:bCs/>
                <w:sz w:val="24"/>
                <w:lang w:val="uk-UA"/>
              </w:rPr>
              <w:t>Засоби супутникового зв’язку.</w:t>
            </w:r>
          </w:p>
        </w:tc>
        <w:tc>
          <w:tcPr>
            <w:tcW w:w="709" w:type="dxa"/>
            <w:shd w:val="clear" w:color="auto" w:fill="auto"/>
          </w:tcPr>
          <w:p w:rsidR="00D76FDA" w:rsidRPr="00D76FDA" w:rsidRDefault="00D76FDA" w:rsidP="003677A7">
            <w:pPr>
              <w:jc w:val="center"/>
              <w:rPr>
                <w:sz w:val="24"/>
                <w:lang w:val="uk-UA"/>
              </w:rPr>
            </w:pPr>
            <w:r w:rsidRPr="00D76FDA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8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44</w:t>
            </w:r>
          </w:p>
        </w:tc>
      </w:tr>
      <w:tr w:rsidR="00D76FDA" w:rsidRPr="00FF496D" w:rsidTr="003677A7">
        <w:tc>
          <w:tcPr>
            <w:tcW w:w="9923" w:type="dxa"/>
            <w:gridSpan w:val="9"/>
            <w:shd w:val="clear" w:color="auto" w:fill="auto"/>
          </w:tcPr>
          <w:p w:rsidR="00D76FDA" w:rsidRPr="00FF496D" w:rsidRDefault="00D76FDA" w:rsidP="003677A7">
            <w:pPr>
              <w:ind w:left="-78" w:right="-136"/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Змістовий модуль 3. Засоби</w:t>
            </w:r>
            <w:r w:rsidRPr="00FF496D">
              <w:rPr>
                <w:b/>
                <w:sz w:val="24"/>
                <w:lang w:val="uk-UA"/>
              </w:rPr>
              <w:t xml:space="preserve"> зорового та корабельного гучномовного зв’язку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8. Засоби зорового зв’язку та сигналізації.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14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Тема 9. Засоби корабельного гучномовного зв’язку.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t>2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Разом за модулем 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60</w:t>
            </w:r>
          </w:p>
        </w:tc>
      </w:tr>
      <w:tr w:rsidR="00D76FDA" w:rsidRPr="00FF496D" w:rsidTr="003677A7">
        <w:tc>
          <w:tcPr>
            <w:tcW w:w="4111" w:type="dxa"/>
            <w:shd w:val="clear" w:color="auto" w:fill="auto"/>
          </w:tcPr>
          <w:p w:rsidR="00D76FDA" w:rsidRPr="00FF496D" w:rsidRDefault="00D76FDA" w:rsidP="003677A7">
            <w:pPr>
              <w:jc w:val="both"/>
              <w:rPr>
                <w:sz w:val="24"/>
                <w:lang w:val="uk-UA"/>
              </w:rPr>
            </w:pPr>
            <w:r w:rsidRPr="00FF496D">
              <w:rPr>
                <w:b/>
                <w:sz w:val="24"/>
                <w:lang w:val="uk-UA"/>
              </w:rPr>
              <w:t>Усього: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D76FDA" w:rsidRPr="00FF496D" w:rsidRDefault="00D76FDA" w:rsidP="003677A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F496D">
              <w:rPr>
                <w:b/>
                <w:bCs/>
                <w:sz w:val="24"/>
                <w:lang w:val="uk-UA"/>
              </w:rPr>
              <w:t>90</w:t>
            </w:r>
          </w:p>
        </w:tc>
      </w:tr>
    </w:tbl>
    <w:p w:rsidR="0087240B" w:rsidRDefault="0087240B" w:rsidP="0087240B">
      <w:pPr>
        <w:spacing w:before="120" w:after="120"/>
        <w:jc w:val="center"/>
        <w:rPr>
          <w:b/>
          <w:color w:val="000000"/>
          <w:szCs w:val="28"/>
          <w:lang w:val="uk-UA"/>
        </w:rPr>
      </w:pPr>
    </w:p>
    <w:p w:rsidR="0087240B" w:rsidRDefault="0087240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:rsidR="00EE75EF" w:rsidRPr="0099548F" w:rsidRDefault="00EE75EF" w:rsidP="0087240B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t>Кр</w:t>
      </w:r>
      <w:r w:rsidR="0087240B">
        <w:rPr>
          <w:b/>
          <w:color w:val="000000"/>
          <w:szCs w:val="28"/>
          <w:lang w:val="uk-UA"/>
        </w:rPr>
        <w:t>и</w:t>
      </w:r>
      <w:r>
        <w:rPr>
          <w:b/>
          <w:color w:val="000000"/>
          <w:szCs w:val="28"/>
          <w:lang w:val="uk-UA"/>
        </w:rPr>
        <w:t>терії оцінки</w:t>
      </w:r>
      <w:r>
        <w:rPr>
          <w:b/>
          <w:szCs w:val="28"/>
          <w:lang w:val="uk-UA"/>
        </w:rPr>
        <w:t xml:space="preserve"> курсантів</w:t>
      </w:r>
    </w:p>
    <w:p w:rsidR="0087240B" w:rsidRPr="00BA4B6E" w:rsidRDefault="0087240B" w:rsidP="0087240B">
      <w:pPr>
        <w:ind w:firstLine="720"/>
        <w:jc w:val="both"/>
        <w:rPr>
          <w:szCs w:val="28"/>
          <w:lang w:val="uk-UA"/>
        </w:rPr>
      </w:pPr>
      <w:r w:rsidRPr="00BA4B6E">
        <w:rPr>
          <w:szCs w:val="28"/>
          <w:lang w:val="uk-UA"/>
        </w:rPr>
        <w:t xml:space="preserve">Для визначення оцінки за шкалою ЄКTС та національною шкалою рейтингова оцінка (в балах) кредитного модуля (R) переводиться згідно з </w:t>
      </w:r>
      <w:r>
        <w:rPr>
          <w:szCs w:val="28"/>
          <w:lang w:val="uk-UA"/>
        </w:rPr>
        <w:br/>
      </w:r>
      <w:r w:rsidRPr="00BA4B6E">
        <w:rPr>
          <w:szCs w:val="28"/>
          <w:lang w:val="uk-UA"/>
        </w:rPr>
        <w:t>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69"/>
        <w:gridCol w:w="3338"/>
      </w:tblGrid>
      <w:tr w:rsidR="0087240B" w:rsidRPr="00D3592E" w:rsidTr="00795FD6">
        <w:trPr>
          <w:trHeight w:val="322"/>
          <w:jc w:val="center"/>
        </w:trPr>
        <w:tc>
          <w:tcPr>
            <w:tcW w:w="2727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b/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Значення R</w:t>
            </w:r>
          </w:p>
        </w:tc>
        <w:tc>
          <w:tcPr>
            <w:tcW w:w="3569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b/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Оцінка за шкалою ЄКTС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</w:tr>
      <w:tr w:rsidR="0087240B" w:rsidRPr="00D3592E" w:rsidTr="00795FD6">
        <w:trPr>
          <w:trHeight w:val="322"/>
          <w:jc w:val="center"/>
        </w:trPr>
        <w:tc>
          <w:tcPr>
            <w:tcW w:w="2727" w:type="dxa"/>
            <w:vMerge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69" w:type="dxa"/>
            <w:vMerge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90 – 100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А</w:t>
            </w:r>
          </w:p>
        </w:tc>
        <w:tc>
          <w:tcPr>
            <w:tcW w:w="3338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en-US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відмінно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80 – 89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В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добре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65 – 79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С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55 – 64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D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задовільно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50 – 54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Е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35 – 49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FХ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незадовільно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u w:val="single"/>
                <w:lang w:val="uk-UA"/>
              </w:rPr>
            </w:pPr>
            <w:r w:rsidRPr="00D3592E">
              <w:rPr>
                <w:sz w:val="24"/>
                <w:lang w:val="uk-UA"/>
              </w:rPr>
              <w:t>1 – 34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F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u w:val="single"/>
                <w:lang w:val="uk-UA"/>
              </w:rPr>
            </w:pPr>
          </w:p>
        </w:tc>
      </w:tr>
    </w:tbl>
    <w:p w:rsidR="00192F2F" w:rsidRPr="00D634E2" w:rsidRDefault="00192F2F" w:rsidP="00627F20">
      <w:pPr>
        <w:shd w:val="clear" w:color="auto" w:fill="FFFFFF"/>
        <w:rPr>
          <w:b/>
          <w:sz w:val="26"/>
          <w:szCs w:val="26"/>
          <w:lang w:val="uk-UA"/>
        </w:rPr>
      </w:pPr>
    </w:p>
    <w:p w:rsidR="00192F2F" w:rsidRPr="0017209F" w:rsidRDefault="00192F2F" w:rsidP="0087240B">
      <w:pPr>
        <w:shd w:val="clear" w:color="auto" w:fill="FFFFFF"/>
        <w:spacing w:line="360" w:lineRule="auto"/>
        <w:jc w:val="center"/>
        <w:rPr>
          <w:b/>
          <w:lang w:val="uk-UA"/>
        </w:rPr>
      </w:pPr>
      <w:r w:rsidRPr="00D634E2">
        <w:rPr>
          <w:b/>
          <w:lang w:val="uk-UA"/>
        </w:rPr>
        <w:t>Рекомендована література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Pr="009466B1">
        <w:rPr>
          <w:szCs w:val="28"/>
          <w:lang w:val="uk-UA"/>
        </w:rPr>
        <w:t>О</w:t>
      </w:r>
      <w:r w:rsidRPr="000B05A8">
        <w:rPr>
          <w:szCs w:val="28"/>
          <w:lang w:val="uk-UA"/>
        </w:rPr>
        <w:t>.О.</w:t>
      </w:r>
      <w:proofErr w:type="spellStart"/>
      <w:r w:rsidRPr="000B05A8">
        <w:rPr>
          <w:szCs w:val="28"/>
          <w:lang w:val="uk-UA"/>
        </w:rPr>
        <w:t>Лаврут</w:t>
      </w:r>
      <w:proofErr w:type="spellEnd"/>
      <w:r w:rsidRPr="000B05A8">
        <w:rPr>
          <w:szCs w:val="28"/>
          <w:lang w:val="uk-UA"/>
        </w:rPr>
        <w:t>, Т.В.</w:t>
      </w:r>
      <w:proofErr w:type="spellStart"/>
      <w:r w:rsidRPr="000B05A8">
        <w:rPr>
          <w:szCs w:val="28"/>
          <w:lang w:val="uk-UA"/>
        </w:rPr>
        <w:t>Лаврут</w:t>
      </w:r>
      <w:proofErr w:type="spellEnd"/>
      <w:r w:rsidRPr="000B05A8">
        <w:rPr>
          <w:szCs w:val="28"/>
          <w:lang w:val="uk-UA"/>
        </w:rPr>
        <w:t>, М.К.</w:t>
      </w:r>
      <w:proofErr w:type="spellStart"/>
      <w:r w:rsidRPr="000B05A8">
        <w:rPr>
          <w:szCs w:val="28"/>
          <w:lang w:val="uk-UA"/>
        </w:rPr>
        <w:t>Бороздін</w:t>
      </w:r>
      <w:proofErr w:type="spellEnd"/>
      <w:r w:rsidRPr="000B05A8">
        <w:rPr>
          <w:szCs w:val="28"/>
          <w:lang w:val="uk-UA"/>
        </w:rPr>
        <w:t>, С.І.Коломієць, В.О.Антоненко, В.Л.Дегтярьов /Організація військового зв’язку в підрозділах тактичної ланки управління, навчальний посібник. Полтава: Полтавський НТУ ім. Юрія Кондратюка, 2019 р.</w:t>
      </w:r>
    </w:p>
    <w:p w:rsidR="00D76FDA" w:rsidRPr="000B05A8" w:rsidRDefault="00D76FDA" w:rsidP="00D76FDA">
      <w:pPr>
        <w:ind w:firstLine="709"/>
        <w:jc w:val="both"/>
        <w:rPr>
          <w:color w:val="000000"/>
          <w:szCs w:val="28"/>
          <w:lang w:val="uk-UA"/>
        </w:rPr>
      </w:pPr>
      <w:r w:rsidRPr="000B05A8">
        <w:rPr>
          <w:color w:val="000000"/>
          <w:szCs w:val="28"/>
          <w:lang w:val="uk-UA"/>
        </w:rPr>
        <w:t>2. Підготовка спеціалістів радіозв’язку: посібник / Є.М.</w:t>
      </w:r>
      <w:proofErr w:type="spellStart"/>
      <w:r w:rsidRPr="000B05A8">
        <w:rPr>
          <w:color w:val="000000"/>
          <w:szCs w:val="28"/>
          <w:lang w:val="uk-UA"/>
        </w:rPr>
        <w:t>Струць</w:t>
      </w:r>
      <w:proofErr w:type="spellEnd"/>
      <w:r w:rsidRPr="000B05A8">
        <w:rPr>
          <w:color w:val="000000"/>
          <w:szCs w:val="28"/>
          <w:lang w:val="uk-UA"/>
        </w:rPr>
        <w:t>, О.Б.</w:t>
      </w:r>
      <w:proofErr w:type="spellStart"/>
      <w:r w:rsidRPr="000B05A8">
        <w:rPr>
          <w:color w:val="000000"/>
          <w:szCs w:val="28"/>
          <w:lang w:val="uk-UA"/>
        </w:rPr>
        <w:t>Шиятий</w:t>
      </w:r>
      <w:proofErr w:type="spellEnd"/>
      <w:r w:rsidRPr="000B05A8">
        <w:rPr>
          <w:color w:val="000000"/>
          <w:szCs w:val="28"/>
          <w:lang w:val="uk-UA"/>
        </w:rPr>
        <w:t>, О.М.Тищенко, О.В.</w:t>
      </w:r>
      <w:proofErr w:type="spellStart"/>
      <w:r w:rsidRPr="000B05A8">
        <w:rPr>
          <w:color w:val="000000"/>
          <w:szCs w:val="28"/>
          <w:lang w:val="uk-UA"/>
        </w:rPr>
        <w:t>Панчук</w:t>
      </w:r>
      <w:proofErr w:type="spellEnd"/>
      <w:r w:rsidRPr="000B05A8">
        <w:rPr>
          <w:color w:val="000000"/>
          <w:szCs w:val="28"/>
          <w:lang w:val="uk-UA"/>
        </w:rPr>
        <w:t>, О.О. Коваленко. - Полтава: військова частина А3990, 2012.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3. Основи експлуатації радіостанції RF-7800H-МР фірми «HARRIS» сімейства FALCON III: навчальний посібник / Ю.І.</w:t>
      </w:r>
      <w:proofErr w:type="spellStart"/>
      <w:r w:rsidRPr="000B05A8">
        <w:rPr>
          <w:szCs w:val="28"/>
          <w:lang w:val="uk-UA"/>
        </w:rPr>
        <w:t>Пушкарьов</w:t>
      </w:r>
      <w:proofErr w:type="spellEnd"/>
      <w:r w:rsidRPr="000B05A8">
        <w:rPr>
          <w:szCs w:val="28"/>
          <w:lang w:val="uk-UA"/>
        </w:rPr>
        <w:t>, П.І.Гайда, О.Ф.Супрун – Суми: Сумський державний університет, 2020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 xml:space="preserve">4. Порядок передачі даних на радіостанціях HARRIS УКХ діапазону </w:t>
      </w:r>
      <w:r w:rsidRPr="000B05A8">
        <w:rPr>
          <w:szCs w:val="28"/>
          <w:lang w:val="uk-UA"/>
        </w:rPr>
        <w:br/>
        <w:t>RF-7850M-HH: навчально-методичний посібник / 179 об’єднаний навчально-тренувальний центр військ зв’язку Збройних Сил України – Полтава, 2020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5. Використання радіостанцій серії MOTOTRBO: методичний посібник / 179 об’єднаний навчально-тренувальний центр військ зв’язку Збройних Сил України – Полтава, 2018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6. Методичні вказівки по налагодженню обладнання транкінгового зв’язку MOTOTRBO.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 xml:space="preserve">7. Інструкція з технічного обслуговування </w:t>
      </w:r>
      <w:proofErr w:type="spellStart"/>
      <w:r w:rsidRPr="000B05A8">
        <w:rPr>
          <w:szCs w:val="28"/>
          <w:lang w:val="uk-UA"/>
        </w:rPr>
        <w:t>возівних</w:t>
      </w:r>
      <w:proofErr w:type="spellEnd"/>
      <w:r w:rsidRPr="000B05A8">
        <w:rPr>
          <w:szCs w:val="28"/>
          <w:lang w:val="uk-UA"/>
        </w:rPr>
        <w:t xml:space="preserve"> (автомобільних) радіостанцій MOTOROLA: інструкція / ТОВ “ДОЛЯ І Ко. ЛТД” – Київ, 2014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 xml:space="preserve">8. Інструкція з технічного обслуговування </w:t>
      </w:r>
      <w:proofErr w:type="spellStart"/>
      <w:r w:rsidRPr="000B05A8">
        <w:rPr>
          <w:szCs w:val="28"/>
          <w:lang w:val="uk-UA"/>
        </w:rPr>
        <w:t>носівних</w:t>
      </w:r>
      <w:proofErr w:type="spellEnd"/>
      <w:r w:rsidRPr="000B05A8">
        <w:rPr>
          <w:szCs w:val="28"/>
          <w:lang w:val="uk-UA"/>
        </w:rPr>
        <w:t xml:space="preserve"> (портативних) радіостанцій MOTOROLA: інструкція / ТОВ “ДОЛЯ І Ко. ЛТД” – Київ, 2014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9. </w:t>
      </w:r>
      <w:proofErr w:type="spellStart"/>
      <w:r w:rsidRPr="000B05A8">
        <w:rPr>
          <w:szCs w:val="28"/>
          <w:lang w:val="uk-UA"/>
        </w:rPr>
        <w:t>Описательные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модели</w:t>
      </w:r>
      <w:proofErr w:type="spellEnd"/>
      <w:r w:rsidRPr="000B05A8">
        <w:rPr>
          <w:szCs w:val="28"/>
          <w:lang w:val="uk-UA"/>
        </w:rPr>
        <w:t xml:space="preserve"> систем </w:t>
      </w:r>
      <w:proofErr w:type="spellStart"/>
      <w:r w:rsidRPr="000B05A8">
        <w:rPr>
          <w:szCs w:val="28"/>
          <w:lang w:val="uk-UA"/>
        </w:rPr>
        <w:t>спутниковой</w:t>
      </w:r>
      <w:proofErr w:type="spellEnd"/>
      <w:r w:rsidR="00487E9F">
        <w:rPr>
          <w:szCs w:val="28"/>
          <w:lang w:val="uk-UA"/>
        </w:rPr>
        <w:t xml:space="preserve"> святи </w:t>
      </w:r>
      <w:proofErr w:type="spellStart"/>
      <w:r w:rsidRPr="000B05A8">
        <w:rPr>
          <w:szCs w:val="28"/>
          <w:lang w:val="uk-UA"/>
        </w:rPr>
        <w:t>как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космического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эшелона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телекоммуникационных</w:t>
      </w:r>
      <w:proofErr w:type="spellEnd"/>
      <w:r w:rsidRPr="000B05A8">
        <w:rPr>
          <w:szCs w:val="28"/>
          <w:lang w:val="uk-UA"/>
        </w:rPr>
        <w:t xml:space="preserve"> систем </w:t>
      </w:r>
      <w:r w:rsidR="00487E9F">
        <w:rPr>
          <w:szCs w:val="28"/>
          <w:lang w:val="uk-UA"/>
        </w:rPr>
        <w:t xml:space="preserve">спеціального </w:t>
      </w:r>
      <w:proofErr w:type="spellStart"/>
      <w:r w:rsidRPr="000B05A8">
        <w:rPr>
          <w:szCs w:val="28"/>
          <w:lang w:val="uk-UA"/>
        </w:rPr>
        <w:t>назначения</w:t>
      </w:r>
      <w:proofErr w:type="spellEnd"/>
      <w:r w:rsidRPr="000B05A8">
        <w:rPr>
          <w:szCs w:val="28"/>
          <w:lang w:val="uk-UA"/>
        </w:rPr>
        <w:t xml:space="preserve">: </w:t>
      </w:r>
      <w:proofErr w:type="spellStart"/>
      <w:r w:rsidRPr="000B05A8">
        <w:rPr>
          <w:szCs w:val="28"/>
          <w:lang w:val="uk-UA"/>
        </w:rPr>
        <w:t>Монография</w:t>
      </w:r>
      <w:proofErr w:type="spellEnd"/>
      <w:r w:rsidRPr="000B05A8">
        <w:rPr>
          <w:szCs w:val="28"/>
          <w:lang w:val="uk-UA"/>
        </w:rPr>
        <w:t xml:space="preserve"> / Р.Л.Михайлов, 2019 р.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10. </w:t>
      </w:r>
      <w:proofErr w:type="spellStart"/>
      <w:r w:rsidRPr="000B05A8">
        <w:rPr>
          <w:szCs w:val="28"/>
          <w:lang w:val="uk-UA"/>
        </w:rPr>
        <w:t>Описательная</w:t>
      </w:r>
      <w:proofErr w:type="spellEnd"/>
      <w:r w:rsidRPr="000B05A8">
        <w:rPr>
          <w:szCs w:val="28"/>
          <w:lang w:val="uk-UA"/>
        </w:rPr>
        <w:t xml:space="preserve"> модель </w:t>
      </w:r>
      <w:proofErr w:type="spellStart"/>
      <w:r w:rsidRPr="000B05A8">
        <w:rPr>
          <w:szCs w:val="28"/>
          <w:lang w:val="uk-UA"/>
        </w:rPr>
        <w:t>системы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спутниковой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связи</w:t>
      </w:r>
      <w:proofErr w:type="spellEnd"/>
      <w:r w:rsidRPr="000B05A8">
        <w:rPr>
          <w:szCs w:val="28"/>
          <w:lang w:val="uk-UA"/>
        </w:rPr>
        <w:t xml:space="preserve"> IRIDIUM / </w:t>
      </w:r>
      <w:proofErr w:type="spellStart"/>
      <w:r w:rsidRPr="000B05A8">
        <w:rPr>
          <w:szCs w:val="28"/>
          <w:lang w:val="uk-UA"/>
        </w:rPr>
        <w:t>C.И.Макаренко</w:t>
      </w:r>
      <w:proofErr w:type="spellEnd"/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11. Застосування супутникового зв’язку STARLINK: Курс військового користувача/В.</w:t>
      </w:r>
      <w:proofErr w:type="spellStart"/>
      <w:r w:rsidRPr="000B05A8">
        <w:rPr>
          <w:szCs w:val="28"/>
          <w:lang w:val="uk-UA"/>
        </w:rPr>
        <w:t>Степанець</w:t>
      </w:r>
      <w:proofErr w:type="spellEnd"/>
      <w:r w:rsidRPr="000B05A8">
        <w:rPr>
          <w:szCs w:val="28"/>
          <w:lang w:val="uk-UA"/>
        </w:rPr>
        <w:t xml:space="preserve"> – Київ, 2023 рік.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lastRenderedPageBreak/>
        <w:t>12. </w:t>
      </w:r>
      <w:proofErr w:type="spellStart"/>
      <w:r w:rsidRPr="000B05A8">
        <w:rPr>
          <w:szCs w:val="28"/>
          <w:lang w:val="uk-UA"/>
        </w:rPr>
        <w:t>Учебник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сигнальщика</w:t>
      </w:r>
      <w:proofErr w:type="spellEnd"/>
      <w:r w:rsidR="00487E9F">
        <w:rPr>
          <w:szCs w:val="28"/>
          <w:lang w:val="uk-UA"/>
        </w:rPr>
        <w:t xml:space="preserve"> </w:t>
      </w:r>
      <w:proofErr w:type="spellStart"/>
      <w:r w:rsidRPr="000B05A8">
        <w:rPr>
          <w:szCs w:val="28"/>
          <w:lang w:val="uk-UA"/>
        </w:rPr>
        <w:t>флота</w:t>
      </w:r>
      <w:proofErr w:type="spellEnd"/>
      <w:r w:rsidRPr="000B05A8">
        <w:rPr>
          <w:szCs w:val="28"/>
          <w:lang w:val="uk-UA"/>
        </w:rPr>
        <w:t xml:space="preserve"> / А.В.Петров, 1975 р.</w:t>
      </w:r>
    </w:p>
    <w:p w:rsidR="00D76FDA" w:rsidRPr="00574FA0" w:rsidRDefault="00D76FDA" w:rsidP="00D76FDA">
      <w:pPr>
        <w:ind w:firstLine="709"/>
        <w:jc w:val="both"/>
        <w:rPr>
          <w:lang w:val="uk-UA"/>
        </w:rPr>
      </w:pPr>
      <w:r w:rsidRPr="00574FA0">
        <w:rPr>
          <w:lang w:val="uk-UA"/>
        </w:rPr>
        <w:t>1</w:t>
      </w:r>
      <w:r>
        <w:rPr>
          <w:lang w:val="uk-UA"/>
        </w:rPr>
        <w:t>3</w:t>
      </w:r>
      <w:r w:rsidRPr="00574FA0">
        <w:rPr>
          <w:lang w:val="uk-UA"/>
        </w:rPr>
        <w:t>. Керівництво з технічного забезпечення зв’язку та автоматизації управління військами ЗСУ (КТЗЗ та АУВ ЗСУ), наказ начальника зв’язку Збройних Сил – заступника НГШ ЗСУ від 29 липня 2002 року №139.</w:t>
      </w:r>
    </w:p>
    <w:p w:rsidR="00D76FDA" w:rsidRPr="000B05A8" w:rsidRDefault="00D76FDA" w:rsidP="00D76FDA">
      <w:pPr>
        <w:tabs>
          <w:tab w:val="left" w:pos="10348"/>
        </w:tabs>
        <w:ind w:left="357"/>
        <w:jc w:val="center"/>
        <w:rPr>
          <w:b/>
          <w:szCs w:val="28"/>
          <w:lang w:val="uk-UA" w:eastAsia="en-US"/>
        </w:rPr>
      </w:pPr>
    </w:p>
    <w:p w:rsidR="00D76FDA" w:rsidRPr="000B05A8" w:rsidRDefault="00D76FDA" w:rsidP="00D76FDA">
      <w:pPr>
        <w:tabs>
          <w:tab w:val="left" w:pos="9921"/>
        </w:tabs>
        <w:jc w:val="center"/>
        <w:rPr>
          <w:b/>
          <w:szCs w:val="28"/>
          <w:lang w:val="uk-UA" w:eastAsia="en-US"/>
        </w:rPr>
      </w:pPr>
      <w:r w:rsidRPr="000B05A8">
        <w:rPr>
          <w:b/>
          <w:szCs w:val="28"/>
          <w:lang w:val="uk-UA" w:eastAsia="en-US"/>
        </w:rPr>
        <w:t>Керівні документи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1. Закон України “Про інформацію”;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2. Закон України “Про захист інформації в інформаційно-комунікаційних системах”;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3. Закон України “Про радіочастотний ресурс України”;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4. Закон України “Про державну таємницю”;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 w:rsidRPr="000B05A8">
        <w:rPr>
          <w:szCs w:val="28"/>
          <w:lang w:val="uk-UA"/>
        </w:rPr>
        <w:t>5. Наказ Міністра оборони України від 25.11.2003 № 415 “Про затвердження Положення про корабельну службу у Військово-Морських Силах Збройних Сил України”;</w:t>
      </w:r>
    </w:p>
    <w:p w:rsidR="00D76FDA" w:rsidRDefault="00D76FDA" w:rsidP="00D76FDA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6. </w:t>
      </w:r>
      <w:r w:rsidRPr="002C282A">
        <w:rPr>
          <w:bCs/>
          <w:szCs w:val="28"/>
          <w:lang w:val="uk-UA"/>
        </w:rPr>
        <w:t>Наказ Г</w:t>
      </w:r>
      <w:r>
        <w:rPr>
          <w:bCs/>
          <w:szCs w:val="28"/>
          <w:lang w:val="uk-UA"/>
        </w:rPr>
        <w:t xml:space="preserve">оловнокомандувача </w:t>
      </w:r>
      <w:r w:rsidRPr="002C282A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>бройних Сил</w:t>
      </w:r>
      <w:r w:rsidRPr="002C282A">
        <w:rPr>
          <w:bCs/>
          <w:szCs w:val="28"/>
          <w:lang w:val="uk-UA"/>
        </w:rPr>
        <w:t xml:space="preserve"> України від </w:t>
      </w:r>
      <w:r>
        <w:rPr>
          <w:bCs/>
          <w:szCs w:val="28"/>
          <w:lang w:val="uk-UA"/>
        </w:rPr>
        <w:t>11</w:t>
      </w:r>
      <w:r w:rsidRPr="002C282A">
        <w:rPr>
          <w:bCs/>
          <w:szCs w:val="28"/>
          <w:lang w:val="uk-UA"/>
        </w:rPr>
        <w:t>.0</w:t>
      </w:r>
      <w:r>
        <w:rPr>
          <w:bCs/>
          <w:szCs w:val="28"/>
          <w:lang w:val="uk-UA"/>
        </w:rPr>
        <w:t>9</w:t>
      </w:r>
      <w:r w:rsidRPr="002C282A">
        <w:rPr>
          <w:bCs/>
          <w:szCs w:val="28"/>
          <w:lang w:val="uk-UA"/>
        </w:rPr>
        <w:t>.20</w:t>
      </w:r>
      <w:r>
        <w:rPr>
          <w:bCs/>
          <w:szCs w:val="28"/>
          <w:lang w:val="uk-UA"/>
        </w:rPr>
        <w:t>20</w:t>
      </w:r>
      <w:r w:rsidRPr="002C282A">
        <w:rPr>
          <w:bCs/>
          <w:szCs w:val="28"/>
          <w:lang w:val="uk-UA"/>
        </w:rPr>
        <w:t xml:space="preserve"> № 140 </w:t>
      </w:r>
      <w:r>
        <w:rPr>
          <w:bCs/>
          <w:szCs w:val="28"/>
          <w:lang w:val="uk-UA"/>
        </w:rPr>
        <w:br/>
      </w:r>
      <w:r w:rsidRPr="002C282A">
        <w:rPr>
          <w:bCs/>
          <w:szCs w:val="28"/>
          <w:lang w:val="uk-UA"/>
        </w:rPr>
        <w:t>“Про затвердження Тимчасового порядку оформлення оперативних (бойових) документів”</w:t>
      </w:r>
      <w:r>
        <w:rPr>
          <w:bCs/>
          <w:szCs w:val="28"/>
          <w:lang w:val="uk-UA"/>
        </w:rPr>
        <w:t>;</w:t>
      </w:r>
    </w:p>
    <w:p w:rsidR="00D76FDA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7. Доктрина Військ зв’язку та кібербезпеки, затверджена НГШ ЗС України 10.02.2021;</w:t>
      </w:r>
    </w:p>
    <w:p w:rsidR="00D76FDA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 Настанова “Регламент радіозв’язку”, наказ </w:t>
      </w:r>
      <w:r w:rsidRPr="001D36E7">
        <w:rPr>
          <w:szCs w:val="28"/>
          <w:lang w:val="uk-UA"/>
        </w:rPr>
        <w:t xml:space="preserve">Командування Військ зв’язку та кібербезпеки Збройних Сил України </w:t>
      </w:r>
      <w:r>
        <w:rPr>
          <w:szCs w:val="28"/>
          <w:lang w:val="uk-UA"/>
        </w:rPr>
        <w:t>від 24.12.</w:t>
      </w:r>
      <w:r w:rsidRPr="001D36E7">
        <w:rPr>
          <w:szCs w:val="28"/>
          <w:lang w:val="uk-UA"/>
        </w:rPr>
        <w:t>2020 №</w:t>
      </w:r>
      <w:r>
        <w:rPr>
          <w:szCs w:val="28"/>
          <w:lang w:val="uk-UA"/>
        </w:rPr>
        <w:t> </w:t>
      </w:r>
      <w:r w:rsidRPr="001D36E7">
        <w:rPr>
          <w:szCs w:val="28"/>
          <w:lang w:val="uk-UA"/>
        </w:rPr>
        <w:t>368/</w:t>
      </w:r>
      <w:proofErr w:type="spellStart"/>
      <w:r w:rsidRPr="001D36E7">
        <w:rPr>
          <w:szCs w:val="28"/>
          <w:lang w:val="uk-UA"/>
        </w:rPr>
        <w:t>нагп</w:t>
      </w:r>
      <w:proofErr w:type="spellEnd"/>
      <w:r>
        <w:rPr>
          <w:szCs w:val="28"/>
          <w:lang w:val="uk-UA"/>
        </w:rPr>
        <w:t>;</w:t>
      </w:r>
    </w:p>
    <w:p w:rsidR="00D76FDA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 Настанова “Супутниковий зв’язок”, наказ </w:t>
      </w:r>
      <w:r w:rsidRPr="001D36E7">
        <w:rPr>
          <w:szCs w:val="28"/>
          <w:lang w:val="uk-UA"/>
        </w:rPr>
        <w:t xml:space="preserve">Командування Військ зв’язку та кібербезпеки Збройних Сил України </w:t>
      </w:r>
      <w:r>
        <w:rPr>
          <w:szCs w:val="28"/>
          <w:lang w:val="uk-UA"/>
        </w:rPr>
        <w:t>від 24.12.</w:t>
      </w:r>
      <w:r w:rsidRPr="001D36E7">
        <w:rPr>
          <w:szCs w:val="28"/>
          <w:lang w:val="uk-UA"/>
        </w:rPr>
        <w:t>2020 №</w:t>
      </w:r>
      <w:r>
        <w:rPr>
          <w:szCs w:val="28"/>
          <w:lang w:val="uk-UA"/>
        </w:rPr>
        <w:t> </w:t>
      </w:r>
      <w:r w:rsidRPr="001D36E7">
        <w:rPr>
          <w:szCs w:val="28"/>
          <w:lang w:val="uk-UA"/>
        </w:rPr>
        <w:t>368/</w:t>
      </w:r>
      <w:proofErr w:type="spellStart"/>
      <w:r w:rsidRPr="001D36E7">
        <w:rPr>
          <w:szCs w:val="28"/>
          <w:lang w:val="uk-UA"/>
        </w:rPr>
        <w:t>нагп</w:t>
      </w:r>
      <w:proofErr w:type="spellEnd"/>
      <w:r>
        <w:rPr>
          <w:szCs w:val="28"/>
          <w:lang w:val="uk-UA"/>
        </w:rPr>
        <w:t>;</w:t>
      </w:r>
    </w:p>
    <w:p w:rsidR="00D76FDA" w:rsidRDefault="00D76FDA" w:rsidP="00D76FDA">
      <w:pPr>
        <w:ind w:firstLine="709"/>
        <w:jc w:val="both"/>
        <w:rPr>
          <w:szCs w:val="28"/>
          <w:lang w:val="uk-UA"/>
        </w:rPr>
      </w:pPr>
      <w:r w:rsidRPr="00EA4E59">
        <w:rPr>
          <w:szCs w:val="28"/>
          <w:lang w:val="uk-UA"/>
        </w:rPr>
        <w:t xml:space="preserve">10. Керівництво по радіозв’язку Збройних сил України, ч. 2. -К.: Військове </w:t>
      </w:r>
      <w:r w:rsidRPr="00574FA0">
        <w:rPr>
          <w:szCs w:val="28"/>
          <w:lang w:val="uk-UA"/>
        </w:rPr>
        <w:t>видавництво, Київ, 2000</w:t>
      </w:r>
      <w:r>
        <w:rPr>
          <w:szCs w:val="28"/>
          <w:lang w:val="uk-UA"/>
        </w:rPr>
        <w:t>;</w:t>
      </w:r>
    </w:p>
    <w:p w:rsidR="00D76FDA" w:rsidRPr="00574FA0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574FA0">
        <w:rPr>
          <w:szCs w:val="28"/>
          <w:lang w:val="uk-UA"/>
        </w:rPr>
        <w:t>. Перелік заборонених радіочастот</w:t>
      </w:r>
      <w:r>
        <w:rPr>
          <w:szCs w:val="28"/>
          <w:lang w:val="uk-UA"/>
        </w:rPr>
        <w:t>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Pr="000B05A8">
        <w:rPr>
          <w:szCs w:val="28"/>
          <w:lang w:val="uk-UA"/>
        </w:rPr>
        <w:t>. </w:t>
      </w:r>
      <w:proofErr w:type="spellStart"/>
      <w:r w:rsidRPr="000B05A8">
        <w:rPr>
          <w:szCs w:val="28"/>
          <w:lang w:val="uk-UA"/>
        </w:rPr>
        <w:t>Acom</w:t>
      </w:r>
      <w:proofErr w:type="spellEnd"/>
      <w:r w:rsidRPr="000B05A8">
        <w:rPr>
          <w:szCs w:val="28"/>
          <w:lang w:val="uk-UA"/>
        </w:rPr>
        <w:t xml:space="preserve"> P-01(A) – Словник термінології зв’язку НАТО</w:t>
      </w:r>
      <w:r>
        <w:rPr>
          <w:szCs w:val="28"/>
          <w:lang w:val="uk-UA"/>
        </w:rPr>
        <w:t>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0B05A8">
        <w:rPr>
          <w:szCs w:val="28"/>
          <w:lang w:val="uk-UA"/>
        </w:rPr>
        <w:t>. ACP131 – Інструкції з використання оперативних сигналів під час налагодження зв’язку</w:t>
      </w:r>
      <w:r>
        <w:rPr>
          <w:szCs w:val="28"/>
          <w:lang w:val="uk-UA"/>
        </w:rPr>
        <w:t>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0B05A8">
        <w:rPr>
          <w:szCs w:val="28"/>
          <w:lang w:val="uk-UA"/>
        </w:rPr>
        <w:t>. ACP130 – Інструкції з візуального зв’язку (сигнальні процедури)</w:t>
      </w:r>
      <w:r>
        <w:rPr>
          <w:szCs w:val="28"/>
          <w:lang w:val="uk-UA"/>
        </w:rPr>
        <w:t>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0B05A8">
        <w:rPr>
          <w:szCs w:val="28"/>
          <w:lang w:val="uk-UA"/>
        </w:rPr>
        <w:t>. ACP121 – Загальні інструкції зі зв’язку</w:t>
      </w:r>
      <w:r>
        <w:rPr>
          <w:szCs w:val="28"/>
          <w:lang w:val="uk-UA"/>
        </w:rPr>
        <w:t>;</w:t>
      </w:r>
    </w:p>
    <w:p w:rsidR="00D76FDA" w:rsidRPr="000B05A8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0B05A8">
        <w:rPr>
          <w:szCs w:val="28"/>
          <w:lang w:val="uk-UA"/>
        </w:rPr>
        <w:t> ACP125 – Інструкції зі зв’язку. Радіотелефонні процедури</w:t>
      </w:r>
      <w:r>
        <w:rPr>
          <w:szCs w:val="28"/>
          <w:lang w:val="uk-UA"/>
        </w:rPr>
        <w:t>;</w:t>
      </w:r>
    </w:p>
    <w:p w:rsidR="00D76FDA" w:rsidRPr="00B97B81" w:rsidRDefault="00D76FDA" w:rsidP="00D76FD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0B05A8">
        <w:rPr>
          <w:szCs w:val="28"/>
          <w:lang w:val="uk-UA"/>
        </w:rPr>
        <w:t>. MCP176 – Інструкції з військового морського та морського повітряного зв’язку.</w:t>
      </w:r>
    </w:p>
    <w:sectPr w:rsidR="00D76FDA" w:rsidRPr="00B97B81" w:rsidSect="00B07529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29" w:rsidRDefault="00B07529">
      <w:r>
        <w:separator/>
      </w:r>
    </w:p>
  </w:endnote>
  <w:endnote w:type="continuationSeparator" w:id="1">
    <w:p w:rsidR="00B07529" w:rsidRDefault="00B0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5C1385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29" w:rsidRDefault="00B07529">
      <w:r>
        <w:separator/>
      </w:r>
    </w:p>
  </w:footnote>
  <w:footnote w:type="continuationSeparator" w:id="1">
    <w:p w:rsidR="00B07529" w:rsidRDefault="00B07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5031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1D4B"/>
    <w:rsid w:val="002A26A3"/>
    <w:rsid w:val="002A2747"/>
    <w:rsid w:val="002A3135"/>
    <w:rsid w:val="002A5A88"/>
    <w:rsid w:val="002A615F"/>
    <w:rsid w:val="002B0191"/>
    <w:rsid w:val="002B2214"/>
    <w:rsid w:val="002B3573"/>
    <w:rsid w:val="002B67DC"/>
    <w:rsid w:val="002C0F70"/>
    <w:rsid w:val="002C6830"/>
    <w:rsid w:val="002C6B77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4E51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87E9F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1385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27F20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158AE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240B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4F5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0A6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529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3A5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6FD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5F89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F4F3-F0B7-42F0-9C1B-961ECEC8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7053</TotalTime>
  <Pages>4</Pages>
  <Words>948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6793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191</cp:revision>
  <cp:lastPrinted>2024-03-27T14:42:00Z</cp:lastPrinted>
  <dcterms:created xsi:type="dcterms:W3CDTF">2022-12-08T13:17:00Z</dcterms:created>
  <dcterms:modified xsi:type="dcterms:W3CDTF">2024-04-01T08:52:00Z</dcterms:modified>
</cp:coreProperties>
</file>